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D4B7" w14:textId="1A2A5F3F" w:rsidR="00AE54B0" w:rsidRPr="00290284" w:rsidRDefault="00AE54B0" w:rsidP="00AE54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46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C442D8C" w14:textId="77777777" w:rsidR="00AE54B0" w:rsidRDefault="00AE54B0" w:rsidP="00AE54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23884D94" w14:textId="77777777" w:rsidR="009E2167" w:rsidRDefault="00AE54B0" w:rsidP="00AE54B0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4E942F1F" w14:textId="41FD0A7E" w:rsidR="00AE54B0" w:rsidRDefault="00AE54B0" w:rsidP="00AE54B0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 Executivo Municipal, que intermediei junto ao SAAE a perfuração de poço artesiano nas Chácaras Mirassol</w:t>
      </w:r>
      <w:r w:rsidRPr="00ED72D7">
        <w:rPr>
          <w:rFonts w:cs="Times New Roman"/>
          <w:sz w:val="22"/>
        </w:rPr>
        <w:t>.</w:t>
      </w:r>
    </w:p>
    <w:p w14:paraId="1971E8CF" w14:textId="77777777" w:rsidR="009E2167" w:rsidRPr="00290284" w:rsidRDefault="009E2167" w:rsidP="00AE54B0">
      <w:pPr>
        <w:spacing w:after="240" w:line="360" w:lineRule="auto"/>
        <w:ind w:firstLine="708"/>
        <w:rPr>
          <w:sz w:val="22"/>
        </w:rPr>
      </w:pPr>
    </w:p>
    <w:p w14:paraId="25E09B3E" w14:textId="77777777" w:rsidR="00AE54B0" w:rsidRPr="00290284" w:rsidRDefault="00AE54B0" w:rsidP="00AE54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4B07157" w14:textId="77777777" w:rsidR="00AE54B0" w:rsidRPr="00290284" w:rsidRDefault="00AE54B0" w:rsidP="00AE54B0">
      <w:pPr>
        <w:spacing w:line="360" w:lineRule="auto"/>
        <w:jc w:val="center"/>
        <w:rPr>
          <w:rFonts w:cs="Times New Roman"/>
          <w:b/>
          <w:sz w:val="22"/>
        </w:rPr>
      </w:pPr>
    </w:p>
    <w:p w14:paraId="6FF8EBF2" w14:textId="2D85B40E" w:rsidR="00AE54B0" w:rsidRDefault="00AE54B0" w:rsidP="00AE54B0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 w:rsidRPr="00A779A8">
        <w:rPr>
          <w:rFonts w:ascii="Verdana" w:eastAsiaTheme="minorHAnsi" w:hAnsi="Verdana"/>
        </w:rPr>
        <w:t xml:space="preserve">A indicação tem o intuito de </w:t>
      </w:r>
      <w:r>
        <w:rPr>
          <w:rFonts w:ascii="Verdana" w:eastAsiaTheme="minorHAnsi" w:hAnsi="Verdana"/>
        </w:rPr>
        <w:t>atender aos moradores da localidade com o benefício de água encanada e de boa qualidade</w:t>
      </w:r>
      <w:r w:rsidRPr="00A779A8">
        <w:rPr>
          <w:rFonts w:ascii="Verdana" w:eastAsiaTheme="minorHAnsi" w:hAnsi="Verdana"/>
        </w:rPr>
        <w:t>.</w:t>
      </w:r>
    </w:p>
    <w:p w14:paraId="505AAF17" w14:textId="3682A5FB" w:rsidR="00AE54B0" w:rsidRPr="00290284" w:rsidRDefault="00AE54B0" w:rsidP="00AE54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Contamos com o pronto atendimento da solicitação por parte d</w:t>
      </w:r>
      <w:r w:rsidR="009E2167">
        <w:rPr>
          <w:rFonts w:ascii="Verdana" w:hAnsi="Verdana"/>
        </w:rPr>
        <w:t xml:space="preserve">o Executivo </w:t>
      </w:r>
      <w:r>
        <w:rPr>
          <w:rFonts w:ascii="Verdana" w:hAnsi="Verdana"/>
        </w:rPr>
        <w:t>Municipal ao atendimento do pedido.</w:t>
      </w:r>
    </w:p>
    <w:p w14:paraId="41FBF167" w14:textId="77777777" w:rsidR="00AE54B0" w:rsidRDefault="00AE54B0" w:rsidP="00AE54B0">
      <w:pPr>
        <w:spacing w:line="360" w:lineRule="auto"/>
        <w:jc w:val="center"/>
        <w:rPr>
          <w:rFonts w:cs="Times New Roman"/>
          <w:sz w:val="22"/>
        </w:rPr>
      </w:pPr>
    </w:p>
    <w:p w14:paraId="7968D368" w14:textId="1D83E596" w:rsidR="00AE54B0" w:rsidRPr="00290284" w:rsidRDefault="00AE54B0" w:rsidP="00AE54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E2167">
        <w:rPr>
          <w:rFonts w:cs="Times New Roman"/>
          <w:sz w:val="22"/>
        </w:rPr>
        <w:t>10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</w:t>
      </w:r>
      <w:r w:rsidR="009E2167">
        <w:rPr>
          <w:rFonts w:cs="Times New Roman"/>
          <w:sz w:val="22"/>
        </w:rPr>
        <w:t>i</w:t>
      </w:r>
      <w:r>
        <w:rPr>
          <w:rFonts w:cs="Times New Roman"/>
          <w:sz w:val="22"/>
        </w:rPr>
        <w:t>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45833890" w14:textId="77777777" w:rsidR="00AE54B0" w:rsidRPr="00290284" w:rsidRDefault="00AE54B0" w:rsidP="00AE54B0">
      <w:pPr>
        <w:spacing w:line="360" w:lineRule="auto"/>
        <w:jc w:val="center"/>
        <w:rPr>
          <w:rFonts w:cs="Times New Roman"/>
          <w:sz w:val="22"/>
        </w:rPr>
      </w:pPr>
    </w:p>
    <w:p w14:paraId="561DC8D9" w14:textId="77777777" w:rsidR="00AE54B0" w:rsidRPr="00290284" w:rsidRDefault="00AE54B0" w:rsidP="00AE54B0">
      <w:pPr>
        <w:spacing w:line="360" w:lineRule="auto"/>
        <w:jc w:val="center"/>
        <w:rPr>
          <w:rFonts w:cs="Times New Roman"/>
          <w:sz w:val="22"/>
        </w:rPr>
      </w:pPr>
    </w:p>
    <w:p w14:paraId="4FAF132F" w14:textId="77777777" w:rsidR="00AE54B0" w:rsidRPr="00290284" w:rsidRDefault="00AE54B0" w:rsidP="00AE54B0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0A7FD090" w14:textId="77777777" w:rsidR="00AE54B0" w:rsidRDefault="00AE54B0" w:rsidP="00AE54B0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6470D9A9" w14:textId="77777777" w:rsidR="00AE54B0" w:rsidRDefault="00AE54B0" w:rsidP="00AE54B0"/>
    <w:p w14:paraId="18D8368C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9BAC" w14:textId="77777777" w:rsidR="00180171" w:rsidRDefault="009E2167">
    <w:r>
      <w:rPr>
        <w:noProof/>
      </w:rPr>
      <w:drawing>
        <wp:anchor distT="0" distB="0" distL="114300" distR="114300" simplePos="0" relativeHeight="251663360" behindDoc="0" locked="0" layoutInCell="1" allowOverlap="1" wp14:anchorId="09053B15" wp14:editId="28B85B2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24FEE9" w14:textId="77777777" w:rsidR="00180171" w:rsidRDefault="009E216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179E" w14:textId="77777777" w:rsidR="00180171" w:rsidRDefault="009E216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7C54D" wp14:editId="5448EA7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B0ED2" w14:textId="77777777" w:rsidR="00180171" w:rsidRDefault="009E216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7C54D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85B0ED2" w14:textId="77777777" w:rsidR="00180171" w:rsidRDefault="009E216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0C57F316" wp14:editId="25153F4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3B2947AE" wp14:editId="39AFC39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6EF487B" wp14:editId="44BC5B3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B0"/>
    <w:rsid w:val="00002CAB"/>
    <w:rsid w:val="009E2167"/>
    <w:rsid w:val="00A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C1F7"/>
  <w15:chartTrackingRefBased/>
  <w15:docId w15:val="{70551B1B-4893-4233-9CF9-BCDC68E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B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E54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E54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E54B0"/>
  </w:style>
  <w:style w:type="character" w:customStyle="1" w:styleId="RodapChar">
    <w:name w:val="Rodapé Char"/>
    <w:basedOn w:val="Fontepargpadro"/>
    <w:link w:val="Rodap1"/>
    <w:uiPriority w:val="99"/>
    <w:qFormat/>
    <w:rsid w:val="00AE54B0"/>
  </w:style>
  <w:style w:type="character" w:customStyle="1" w:styleId="Ttulo1Char">
    <w:name w:val="Título 1 Char"/>
    <w:basedOn w:val="Fontepargpadro"/>
    <w:link w:val="Ttulo11"/>
    <w:qFormat/>
    <w:rsid w:val="00AE54B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E54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E54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E54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E54B0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E54B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E54B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E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2022-05-10T19:26:00Z</cp:lastPrinted>
  <dcterms:created xsi:type="dcterms:W3CDTF">2022-05-10T19:20:00Z</dcterms:created>
  <dcterms:modified xsi:type="dcterms:W3CDTF">2022-05-10T19:27:00Z</dcterms:modified>
</cp:coreProperties>
</file>