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1262" w14:textId="4664D7D4" w:rsidR="00BC29B6" w:rsidRDefault="00BC29B6" w:rsidP="00BC29B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</w:t>
      </w:r>
      <w:r w:rsidR="00E43408">
        <w:rPr>
          <w:sz w:val="40"/>
          <w:szCs w:val="40"/>
        </w:rPr>
        <w:t>02</w:t>
      </w:r>
      <w:r w:rsidR="009C297F">
        <w:rPr>
          <w:sz w:val="40"/>
          <w:szCs w:val="40"/>
        </w:rPr>
        <w:t>6</w:t>
      </w:r>
      <w:r>
        <w:rPr>
          <w:sz w:val="40"/>
          <w:szCs w:val="40"/>
        </w:rPr>
        <w:t>/20</w:t>
      </w:r>
      <w:r w:rsidR="00E43408">
        <w:rPr>
          <w:sz w:val="40"/>
          <w:szCs w:val="40"/>
        </w:rPr>
        <w:t>2</w:t>
      </w:r>
      <w:r w:rsidR="00937230">
        <w:rPr>
          <w:sz w:val="40"/>
          <w:szCs w:val="40"/>
        </w:rPr>
        <w:t>3</w:t>
      </w:r>
    </w:p>
    <w:p w14:paraId="61042F2A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789237F2" w14:textId="724B764D" w:rsidR="00BC29B6" w:rsidRPr="009F01A3" w:rsidRDefault="009C297F" w:rsidP="009F01A3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Nomeia </w:t>
      </w:r>
      <w:r w:rsidR="00BC29B6" w:rsidRPr="009F01A3">
        <w:rPr>
          <w:rFonts w:ascii="Verdana" w:hAnsi="Verdana"/>
          <w:b/>
          <w:i/>
          <w:iCs/>
          <w:sz w:val="20"/>
          <w:szCs w:val="20"/>
        </w:rPr>
        <w:t xml:space="preserve">Comissão </w:t>
      </w:r>
      <w:r>
        <w:rPr>
          <w:rFonts w:ascii="Verdana" w:hAnsi="Verdana"/>
          <w:b/>
          <w:i/>
          <w:iCs/>
          <w:sz w:val="20"/>
          <w:szCs w:val="20"/>
        </w:rPr>
        <w:t>Especial</w:t>
      </w:r>
      <w:r w:rsidR="00BC29B6" w:rsidRPr="009F01A3">
        <w:rPr>
          <w:rFonts w:ascii="Verdana" w:hAnsi="Verdana"/>
          <w:b/>
          <w:i/>
          <w:iCs/>
          <w:sz w:val="20"/>
          <w:szCs w:val="20"/>
        </w:rPr>
        <w:t xml:space="preserve"> – Câmara Municipal – Apuração de </w:t>
      </w:r>
      <w:r w:rsidR="002F02CB" w:rsidRPr="009F01A3">
        <w:rPr>
          <w:rFonts w:ascii="Verdana" w:hAnsi="Verdana"/>
          <w:b/>
          <w:i/>
          <w:iCs/>
          <w:sz w:val="20"/>
          <w:szCs w:val="20"/>
        </w:rPr>
        <w:t>Denúncia</w:t>
      </w:r>
      <w:r w:rsidR="00BC29B6" w:rsidRPr="009F01A3">
        <w:rPr>
          <w:rFonts w:ascii="Verdana" w:hAnsi="Verdana"/>
          <w:b/>
          <w:i/>
          <w:iCs/>
          <w:sz w:val="20"/>
          <w:szCs w:val="20"/>
        </w:rPr>
        <w:t xml:space="preserve"> – Providências.</w:t>
      </w:r>
    </w:p>
    <w:p w14:paraId="1C792904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6F2739B8" w14:textId="0C43ADD0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>O Presidente da Câmara Municipal de Carmo do Cajuru, Estado de Minas Gerais, no uso de suas atribuições legais que lhe confere o artigo 32 da Lei Orgânica Municipal e com funda</w:t>
      </w:r>
      <w:r w:rsidRPr="009C297F">
        <w:rPr>
          <w:rFonts w:ascii="Verdana" w:hAnsi="Verdana"/>
          <w:i/>
          <w:iCs/>
        </w:rPr>
        <w:t xml:space="preserve">mento </w:t>
      </w:r>
      <w:r w:rsidR="009C297F" w:rsidRPr="009C297F">
        <w:rPr>
          <w:rFonts w:ascii="Verdana" w:hAnsi="Verdana"/>
          <w:i/>
          <w:iCs/>
        </w:rPr>
        <w:t>nos artigos 57, § 2º; 67; 68, inciso I e 69, inciso IV, todos do Regimento Interno desta Casa</w:t>
      </w:r>
      <w:r>
        <w:rPr>
          <w:rFonts w:ascii="Verdana" w:hAnsi="Verdana"/>
          <w:i/>
          <w:iCs/>
        </w:rPr>
        <w:t xml:space="preserve">, </w:t>
      </w:r>
      <w:r w:rsidR="00E451DC" w:rsidRPr="00CF44F3">
        <w:rPr>
          <w:rFonts w:ascii="Verdana" w:hAnsi="Verdana"/>
          <w:i/>
          <w:iCs/>
        </w:rPr>
        <w:t>e considerando a necessidade de se apurar as denúncias feitas pel</w:t>
      </w:r>
      <w:r w:rsidR="00937230">
        <w:rPr>
          <w:rFonts w:ascii="Verdana" w:hAnsi="Verdana"/>
          <w:i/>
          <w:iCs/>
        </w:rPr>
        <w:t xml:space="preserve">o Sr. </w:t>
      </w:r>
      <w:r w:rsidR="009C297F">
        <w:rPr>
          <w:rFonts w:ascii="Verdana" w:hAnsi="Verdana"/>
          <w:i/>
          <w:iCs/>
        </w:rPr>
        <w:t>Fabiano Aparecido Campos</w:t>
      </w:r>
      <w:r w:rsidR="005A563B">
        <w:rPr>
          <w:rFonts w:ascii="Verdana" w:hAnsi="Verdana"/>
          <w:i/>
          <w:iCs/>
        </w:rPr>
        <w:t xml:space="preserve"> no uso da Tribuna Livre </w:t>
      </w:r>
      <w:r w:rsidR="004919E4">
        <w:rPr>
          <w:rFonts w:ascii="Verdana" w:hAnsi="Verdana"/>
          <w:i/>
          <w:iCs/>
        </w:rPr>
        <w:t>na</w:t>
      </w:r>
      <w:r w:rsidR="00E451DC" w:rsidRPr="00CF44F3">
        <w:rPr>
          <w:rFonts w:ascii="Verdana" w:hAnsi="Verdana"/>
          <w:i/>
          <w:iCs/>
        </w:rPr>
        <w:t xml:space="preserve"> Reunião Ordinária desta Casa realizada no dia </w:t>
      </w:r>
      <w:r w:rsidR="009C297F">
        <w:rPr>
          <w:rFonts w:ascii="Verdana" w:hAnsi="Verdana"/>
          <w:i/>
          <w:iCs/>
        </w:rPr>
        <w:t>04</w:t>
      </w:r>
      <w:r w:rsidR="00E451DC" w:rsidRPr="00CF44F3">
        <w:rPr>
          <w:rFonts w:ascii="Verdana" w:hAnsi="Verdana"/>
          <w:i/>
          <w:iCs/>
        </w:rPr>
        <w:t xml:space="preserve"> de </w:t>
      </w:r>
      <w:r w:rsidR="009C297F">
        <w:rPr>
          <w:rFonts w:ascii="Verdana" w:hAnsi="Verdana"/>
          <w:i/>
          <w:iCs/>
        </w:rPr>
        <w:t>abril</w:t>
      </w:r>
      <w:r w:rsidR="00E451DC" w:rsidRPr="00CF44F3">
        <w:rPr>
          <w:rFonts w:ascii="Verdana" w:hAnsi="Verdana"/>
          <w:i/>
          <w:iCs/>
        </w:rPr>
        <w:t xml:space="preserve"> de 20</w:t>
      </w:r>
      <w:r w:rsidR="00E43408">
        <w:rPr>
          <w:rFonts w:ascii="Verdana" w:hAnsi="Verdana"/>
          <w:i/>
          <w:iCs/>
        </w:rPr>
        <w:t>2</w:t>
      </w:r>
      <w:r w:rsidR="005A563B">
        <w:rPr>
          <w:rFonts w:ascii="Verdana" w:hAnsi="Verdana"/>
          <w:i/>
          <w:iCs/>
        </w:rPr>
        <w:t>3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EDE3BAF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3EA47B85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47237A14" w14:textId="75D6927B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</w:rPr>
        <w:t>Art. 1</w:t>
      </w:r>
      <w:r w:rsidR="00F52FD8">
        <w:rPr>
          <w:rFonts w:ascii="Verdana" w:hAnsi="Verdana"/>
          <w:b/>
          <w:bCs/>
        </w:rPr>
        <w:t>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Ficam </w:t>
      </w:r>
      <w:r w:rsidR="009C297F">
        <w:rPr>
          <w:rFonts w:ascii="Verdana" w:hAnsi="Verdana"/>
        </w:rPr>
        <w:t xml:space="preserve">nomeados os </w:t>
      </w:r>
      <w:r>
        <w:rPr>
          <w:rFonts w:ascii="Verdana" w:hAnsi="Verdana"/>
        </w:rPr>
        <w:t xml:space="preserve">vereadores </w:t>
      </w:r>
      <w:r w:rsidR="009C297F">
        <w:rPr>
          <w:rFonts w:ascii="Verdana" w:hAnsi="Verdana"/>
        </w:rPr>
        <w:t>Débora Nogueira da Fonseca Almeida, Geraldo Luiz Barbosa e Ricardo da Fonseca Nogueira</w:t>
      </w:r>
      <w:r>
        <w:rPr>
          <w:rFonts w:ascii="Verdana" w:hAnsi="Verdana"/>
        </w:rPr>
        <w:t xml:space="preserve">, </w:t>
      </w:r>
      <w:r w:rsidR="00E451DC" w:rsidRPr="00CF44F3">
        <w:rPr>
          <w:rFonts w:ascii="Verdana" w:hAnsi="Verdana"/>
        </w:rPr>
        <w:t>para apurar as denúncia</w:t>
      </w:r>
      <w:r w:rsidR="00E43408">
        <w:rPr>
          <w:rFonts w:ascii="Verdana" w:hAnsi="Verdana"/>
        </w:rPr>
        <w:t>s</w:t>
      </w:r>
      <w:r w:rsidR="00E451DC" w:rsidRPr="00CF44F3">
        <w:rPr>
          <w:rFonts w:ascii="Verdana" w:hAnsi="Verdana"/>
        </w:rPr>
        <w:t xml:space="preserve"> feitas</w:t>
      </w:r>
      <w:r w:rsidR="00E451DC" w:rsidRPr="005A563B">
        <w:rPr>
          <w:rFonts w:ascii="Verdana" w:hAnsi="Verdana"/>
        </w:rPr>
        <w:t xml:space="preserve"> </w:t>
      </w:r>
      <w:r w:rsidR="005A563B" w:rsidRPr="005A563B">
        <w:rPr>
          <w:rFonts w:ascii="Verdana" w:hAnsi="Verdana"/>
        </w:rPr>
        <w:t>pelo Sr.</w:t>
      </w:r>
      <w:r w:rsidR="005A563B" w:rsidRPr="009C297F">
        <w:rPr>
          <w:rFonts w:ascii="Verdana" w:hAnsi="Verdana"/>
        </w:rPr>
        <w:t xml:space="preserve"> </w:t>
      </w:r>
      <w:r w:rsidR="009C297F" w:rsidRPr="009C297F">
        <w:rPr>
          <w:rFonts w:ascii="Verdana" w:hAnsi="Verdana"/>
        </w:rPr>
        <w:t xml:space="preserve">Fabiano Aparecido Campos </w:t>
      </w:r>
      <w:r w:rsidR="005A563B" w:rsidRPr="005A563B">
        <w:rPr>
          <w:rFonts w:ascii="Verdana" w:hAnsi="Verdana"/>
        </w:rPr>
        <w:t xml:space="preserve">no uso da Tribuna Livre na Reunião Ordinária desta Casa realizada no dia </w:t>
      </w:r>
      <w:r w:rsidR="009C297F">
        <w:rPr>
          <w:rFonts w:ascii="Verdana" w:hAnsi="Verdana"/>
        </w:rPr>
        <w:t>04</w:t>
      </w:r>
      <w:r w:rsidR="005A563B" w:rsidRPr="005A563B">
        <w:rPr>
          <w:rFonts w:ascii="Verdana" w:hAnsi="Verdana"/>
        </w:rPr>
        <w:t xml:space="preserve"> de </w:t>
      </w:r>
      <w:r w:rsidR="009C297F">
        <w:rPr>
          <w:rFonts w:ascii="Verdana" w:hAnsi="Verdana"/>
        </w:rPr>
        <w:t>abril</w:t>
      </w:r>
      <w:r w:rsidR="005A563B" w:rsidRPr="005A563B">
        <w:rPr>
          <w:rFonts w:ascii="Verdana" w:hAnsi="Verdana"/>
        </w:rPr>
        <w:t xml:space="preserve"> de 2023</w:t>
      </w:r>
      <w:r w:rsidR="005A563B">
        <w:rPr>
          <w:rFonts w:ascii="Verdana" w:hAnsi="Verdana"/>
        </w:rPr>
        <w:t xml:space="preserve">, relativamente a </w:t>
      </w:r>
      <w:r w:rsidR="009C297F">
        <w:rPr>
          <w:rFonts w:ascii="Verdana" w:hAnsi="Verdana"/>
        </w:rPr>
        <w:t>falta de médico pediatra na Clínica Municipal</w:t>
      </w:r>
      <w:r>
        <w:rPr>
          <w:rFonts w:ascii="Verdana" w:hAnsi="Verdana"/>
          <w:iCs/>
        </w:rPr>
        <w:t>.</w:t>
      </w:r>
    </w:p>
    <w:p w14:paraId="370F2629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5B37C504" w14:textId="7ADA891C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</w:t>
      </w:r>
      <w:r w:rsidR="00F52FD8">
        <w:rPr>
          <w:rFonts w:ascii="Verdana" w:hAnsi="Verdana"/>
          <w:b/>
          <w:bCs/>
        </w:rPr>
        <w:t>º</w:t>
      </w:r>
      <w:bookmarkStart w:id="0" w:name="_GoBack"/>
      <w:bookmarkEnd w:id="0"/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A Comissão </w:t>
      </w:r>
      <w:r w:rsidR="009C297F">
        <w:rPr>
          <w:rFonts w:ascii="Verdana" w:hAnsi="Verdana"/>
        </w:rPr>
        <w:t xml:space="preserve">nomeada </w:t>
      </w:r>
      <w:r>
        <w:rPr>
          <w:rFonts w:ascii="Verdana" w:hAnsi="Verdana"/>
        </w:rPr>
        <w:t>por esta Portaria terá o prazo de 30 (trinta) dias após a publicação desta para finalizar seus trabalhos e apresentar relatório final sobre o caso a ser apurado.</w:t>
      </w:r>
    </w:p>
    <w:p w14:paraId="058E074B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34BA7DBF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E43408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Após a finalização dos trabalhos, a Comissão encaminhará relatório conclusivo de seus trabalhos à Mesa Diretora desta Casa Legislativa e para as autoridades competentes para apreciação dos fatos apurados, se necessário for.</w:t>
      </w:r>
    </w:p>
    <w:p w14:paraId="7176D662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770B712C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0D01A3B1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12F176C6" w14:textId="77777777" w:rsidR="00BC29B6" w:rsidRDefault="00BC29B6" w:rsidP="00BC29B6">
      <w:pPr>
        <w:pStyle w:val="Corpodetexto"/>
        <w:spacing w:after="0" w:line="240" w:lineRule="auto"/>
        <w:rPr>
          <w:rFonts w:ascii="Verdana" w:hAnsi="Verdana"/>
        </w:rPr>
      </w:pPr>
    </w:p>
    <w:p w14:paraId="5466499E" w14:textId="65A9F859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5A563B">
        <w:rPr>
          <w:rFonts w:ascii="Verdana" w:hAnsi="Verdana"/>
          <w:b/>
        </w:rPr>
        <w:t>12</w:t>
      </w:r>
      <w:r>
        <w:rPr>
          <w:rFonts w:ascii="Verdana" w:hAnsi="Verdana"/>
          <w:b/>
        </w:rPr>
        <w:t xml:space="preserve"> de </w:t>
      </w:r>
      <w:r w:rsidR="005A563B">
        <w:rPr>
          <w:rFonts w:ascii="Verdana" w:hAnsi="Verdana"/>
          <w:b/>
        </w:rPr>
        <w:t>abril</w:t>
      </w:r>
      <w:r>
        <w:rPr>
          <w:rFonts w:ascii="Verdana" w:hAnsi="Verdana"/>
          <w:b/>
        </w:rPr>
        <w:t xml:space="preserve"> de 20</w:t>
      </w:r>
      <w:r w:rsidR="00E43408">
        <w:rPr>
          <w:rFonts w:ascii="Verdana" w:hAnsi="Verdana"/>
          <w:b/>
        </w:rPr>
        <w:t>2</w:t>
      </w:r>
      <w:r w:rsidR="005A563B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. </w:t>
      </w:r>
    </w:p>
    <w:p w14:paraId="0AC0A5BE" w14:textId="77777777" w:rsidR="005A563B" w:rsidRDefault="005A563B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3231B5F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24DDF7B6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0E365A2" w14:textId="48244D31" w:rsidR="009F01A3" w:rsidRPr="000B76C3" w:rsidRDefault="009F01A3" w:rsidP="009F01A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5A563B">
        <w:rPr>
          <w:rFonts w:ascii="Verdana" w:hAnsi="Verdana"/>
          <w:b/>
        </w:rPr>
        <w:t xml:space="preserve">                                           </w:t>
      </w:r>
      <w:r w:rsidR="005A563B" w:rsidRPr="000B76C3">
        <w:rPr>
          <w:rFonts w:ascii="Verdana" w:hAnsi="Verdana"/>
          <w:b/>
        </w:rPr>
        <w:t>Sebastião de Faria Gomes</w:t>
      </w:r>
    </w:p>
    <w:p w14:paraId="5EBEEBB0" w14:textId="1760BCEB" w:rsidR="009F01A3" w:rsidRPr="000B76C3" w:rsidRDefault="009F01A3" w:rsidP="009F01A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F01A3" w:rsidRPr="000B76C3" w:rsidSect="009F01A3">
      <w:headerReference w:type="default" r:id="rId6"/>
      <w:footerReference w:type="default" r:id="rId7"/>
      <w:pgSz w:w="11906" w:h="16838"/>
      <w:pgMar w:top="141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644E" w14:textId="77777777" w:rsidR="00915CDB" w:rsidRDefault="00915CDB" w:rsidP="00F15040">
      <w:pPr>
        <w:spacing w:after="0" w:line="240" w:lineRule="auto"/>
      </w:pPr>
      <w:r>
        <w:separator/>
      </w:r>
    </w:p>
  </w:endnote>
  <w:endnote w:type="continuationSeparator" w:id="0">
    <w:p w14:paraId="3A0E531A" w14:textId="77777777" w:rsidR="00915CDB" w:rsidRDefault="00915CDB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4167" w14:textId="77777777" w:rsidR="00915CDB" w:rsidRDefault="00915CDB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E39A861" wp14:editId="3151420C">
          <wp:simplePos x="0" y="0"/>
          <wp:positionH relativeFrom="page">
            <wp:posOffset>102235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A052" w14:textId="77777777" w:rsidR="00915CDB" w:rsidRDefault="00915CDB" w:rsidP="00F15040">
      <w:pPr>
        <w:spacing w:after="0" w:line="240" w:lineRule="auto"/>
      </w:pPr>
      <w:r>
        <w:separator/>
      </w:r>
    </w:p>
  </w:footnote>
  <w:footnote w:type="continuationSeparator" w:id="0">
    <w:p w14:paraId="410E1448" w14:textId="77777777" w:rsidR="00915CDB" w:rsidRDefault="00915CDB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513B" w14:textId="77777777" w:rsidR="00915CDB" w:rsidRDefault="00915CD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D689051" wp14:editId="7F7533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A0EFE"/>
    <w:rsid w:val="00133017"/>
    <w:rsid w:val="00134416"/>
    <w:rsid w:val="001C1612"/>
    <w:rsid w:val="0026207F"/>
    <w:rsid w:val="002F02CB"/>
    <w:rsid w:val="002F7E06"/>
    <w:rsid w:val="0038407A"/>
    <w:rsid w:val="00416AE6"/>
    <w:rsid w:val="0043145B"/>
    <w:rsid w:val="0047525D"/>
    <w:rsid w:val="004919E4"/>
    <w:rsid w:val="004A3332"/>
    <w:rsid w:val="00524001"/>
    <w:rsid w:val="00531E0A"/>
    <w:rsid w:val="005A563B"/>
    <w:rsid w:val="005B208F"/>
    <w:rsid w:val="00602D4E"/>
    <w:rsid w:val="00677F20"/>
    <w:rsid w:val="00706F11"/>
    <w:rsid w:val="00790736"/>
    <w:rsid w:val="007A46EF"/>
    <w:rsid w:val="007C5530"/>
    <w:rsid w:val="007F75E7"/>
    <w:rsid w:val="008661CE"/>
    <w:rsid w:val="00915CDB"/>
    <w:rsid w:val="00915E08"/>
    <w:rsid w:val="00937230"/>
    <w:rsid w:val="00953A17"/>
    <w:rsid w:val="009711AC"/>
    <w:rsid w:val="009C297F"/>
    <w:rsid w:val="009F01A3"/>
    <w:rsid w:val="00A46B61"/>
    <w:rsid w:val="00B01DA9"/>
    <w:rsid w:val="00B6719C"/>
    <w:rsid w:val="00BC0305"/>
    <w:rsid w:val="00BC29B6"/>
    <w:rsid w:val="00C817BE"/>
    <w:rsid w:val="00CB0DF4"/>
    <w:rsid w:val="00D23F67"/>
    <w:rsid w:val="00D65DC8"/>
    <w:rsid w:val="00DE5A39"/>
    <w:rsid w:val="00E02365"/>
    <w:rsid w:val="00E40086"/>
    <w:rsid w:val="00E43408"/>
    <w:rsid w:val="00E451DC"/>
    <w:rsid w:val="00E92DD9"/>
    <w:rsid w:val="00F15040"/>
    <w:rsid w:val="00F35580"/>
    <w:rsid w:val="00F5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E95"/>
  <w15:docId w15:val="{2AAC4964-2FEB-455A-9BAA-30712BE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4008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4008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2022-06-08T13:16:00Z</cp:lastPrinted>
  <dcterms:created xsi:type="dcterms:W3CDTF">2023-04-12T10:53:00Z</dcterms:created>
  <dcterms:modified xsi:type="dcterms:W3CDTF">2023-04-12T11:00:00Z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