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447D5DC4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4F0CD6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1AC1121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A500D6">
        <w:rPr>
          <w:b/>
          <w:sz w:val="22"/>
        </w:rPr>
        <w:t xml:space="preserve"> </w:t>
      </w:r>
      <w:r w:rsidR="00084DA3">
        <w:rPr>
          <w:b/>
          <w:sz w:val="22"/>
        </w:rPr>
        <w:t>entendimento junto a Secretaria Municipal de Obras no sentido de promover a revitalização (tapa buracos) das ruas asfaltadas do Distrito de São José dos Salgados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2A9BFA1D" w14:textId="27374721" w:rsid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 xml:space="preserve">Nobres companheiros, o presente documento que tenho a honra de apresentar a esta Augusta Casa, se fundamenta uma vez que </w:t>
      </w:r>
      <w:r w:rsidR="00084DA3">
        <w:rPr>
          <w:rFonts w:ascii="Verdana" w:hAnsi="Verdana"/>
        </w:rPr>
        <w:t>em decorrência das chuvas dos últimos dias o asfalto do Distrito ficou danificado</w:t>
      </w:r>
      <w:r w:rsidRPr="00694AD8">
        <w:rPr>
          <w:rFonts w:ascii="Verdana" w:hAnsi="Verdana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65950B01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75F7E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70DF4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CC-169C-466F-9BC4-DE23EAA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2021-01-04T12:28:00Z</cp:lastPrinted>
  <dcterms:created xsi:type="dcterms:W3CDTF">2023-01-02T14:04:00Z</dcterms:created>
  <dcterms:modified xsi:type="dcterms:W3CDTF">2023-01-02T14:07:00Z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