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5D9B9D7D" w:rsidR="00BA13B0" w:rsidRPr="00905182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905182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905182" w:rsidRPr="00905182">
        <w:rPr>
          <w:rFonts w:asciiTheme="minorHAnsi" w:hAnsiTheme="minorHAnsi" w:cstheme="minorHAnsi"/>
          <w:sz w:val="22"/>
          <w:szCs w:val="22"/>
        </w:rPr>
        <w:t>055</w:t>
      </w:r>
      <w:r w:rsidRPr="00905182">
        <w:rPr>
          <w:rFonts w:asciiTheme="minorHAnsi" w:hAnsiTheme="minorHAnsi" w:cstheme="minorHAnsi"/>
          <w:sz w:val="22"/>
          <w:szCs w:val="22"/>
        </w:rPr>
        <w:t>/202</w:t>
      </w:r>
      <w:r w:rsidR="009539D3" w:rsidRPr="00905182">
        <w:rPr>
          <w:rFonts w:asciiTheme="minorHAnsi" w:hAnsiTheme="minorHAnsi" w:cstheme="minorHAnsi"/>
          <w:sz w:val="22"/>
          <w:szCs w:val="22"/>
        </w:rPr>
        <w:t>2</w:t>
      </w:r>
      <w:r w:rsidRPr="009051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E04DC9A" w14:textId="77777777" w:rsidR="00BA13B0" w:rsidRPr="00905182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E9C00F6" w14:textId="1560A306" w:rsidR="00BA13B0" w:rsidRPr="00905182" w:rsidRDefault="00BA13B0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905182">
        <w:rPr>
          <w:rFonts w:asciiTheme="minorHAnsi" w:hAnsiTheme="minorHAnsi" w:cstheme="minorHAnsi"/>
          <w:sz w:val="22"/>
        </w:rPr>
        <w:tab/>
        <w:t>O Vereador</w:t>
      </w:r>
      <w:r w:rsidR="0035236F" w:rsidRPr="00905182">
        <w:rPr>
          <w:rFonts w:asciiTheme="minorHAnsi" w:hAnsiTheme="minorHAnsi" w:cstheme="minorHAnsi"/>
          <w:sz w:val="22"/>
        </w:rPr>
        <w:t xml:space="preserve"> da Câmara Municipal de Carmo do Cajuru</w:t>
      </w:r>
      <w:r w:rsidRPr="00905182">
        <w:rPr>
          <w:rFonts w:asciiTheme="minorHAnsi" w:hAnsiTheme="minorHAnsi" w:cstheme="minorHAnsi"/>
          <w:sz w:val="22"/>
        </w:rPr>
        <w:t xml:space="preserve"> que o presente assina, no uso de sua </w:t>
      </w:r>
      <w:r w:rsidRPr="00905182">
        <w:rPr>
          <w:rFonts w:asciiTheme="minorHAnsi" w:hAnsiTheme="minorHAnsi" w:cstheme="minorHAnsi"/>
          <w:i/>
          <w:sz w:val="22"/>
        </w:rPr>
        <w:t>função administrativa auxiliar</w:t>
      </w:r>
      <w:r w:rsidRPr="00905182">
        <w:rPr>
          <w:rFonts w:asciiTheme="minorHAnsi" w:hAnsiTheme="minorHAnsi" w:cstheme="minorHAnsi"/>
          <w:sz w:val="22"/>
        </w:rPr>
        <w:t>, consoante lhe</w:t>
      </w:r>
      <w:r w:rsidR="0035236F" w:rsidRPr="00905182">
        <w:rPr>
          <w:rFonts w:asciiTheme="minorHAnsi" w:hAnsiTheme="minorHAnsi" w:cstheme="minorHAnsi"/>
          <w:sz w:val="22"/>
        </w:rPr>
        <w:t>s</w:t>
      </w:r>
      <w:r w:rsidRPr="00905182">
        <w:rPr>
          <w:rFonts w:asciiTheme="minorHAnsi" w:hAnsiTheme="minorHAnsi" w:cstheme="minorHAnsi"/>
          <w:sz w:val="22"/>
        </w:rPr>
        <w:t xml:space="preserve"> faculta o artigo 178 do Regimento Interno desta Câmara Municipal (Resolução N. 04, de 12 de setembro de 2018)</w:t>
      </w:r>
      <w:r w:rsidRPr="00905182">
        <w:rPr>
          <w:rFonts w:asciiTheme="minorHAnsi" w:hAnsiTheme="minorHAnsi" w:cstheme="minorHAnsi"/>
          <w:i/>
          <w:sz w:val="22"/>
        </w:rPr>
        <w:t>;</w:t>
      </w:r>
      <w:r w:rsidRPr="00905182">
        <w:rPr>
          <w:rFonts w:asciiTheme="minorHAnsi" w:hAnsiTheme="minorHAnsi" w:cstheme="minorHAnsi"/>
          <w:sz w:val="22"/>
        </w:rPr>
        <w:t xml:space="preserve"> v</w:t>
      </w:r>
      <w:r w:rsidR="0035236F" w:rsidRPr="00905182">
        <w:rPr>
          <w:rFonts w:asciiTheme="minorHAnsi" w:hAnsiTheme="minorHAnsi" w:cstheme="minorHAnsi"/>
          <w:sz w:val="22"/>
        </w:rPr>
        <w:t>ê</w:t>
      </w:r>
      <w:r w:rsidRPr="00905182">
        <w:rPr>
          <w:rFonts w:asciiTheme="minorHAnsi" w:hAnsiTheme="minorHAnsi" w:cstheme="minorHAnsi"/>
          <w:sz w:val="22"/>
        </w:rPr>
        <w:t>m requerer do Prefeito Municipal</w:t>
      </w:r>
      <w:r w:rsidR="00905182">
        <w:rPr>
          <w:rFonts w:asciiTheme="minorHAnsi" w:hAnsiTheme="minorHAnsi" w:cstheme="minorHAnsi"/>
          <w:sz w:val="22"/>
        </w:rPr>
        <w:t xml:space="preserve">, que seja fornecida </w:t>
      </w:r>
      <w:r w:rsidR="00905182" w:rsidRPr="000F7B90">
        <w:rPr>
          <w:rFonts w:asciiTheme="minorHAnsi" w:hAnsiTheme="minorHAnsi" w:cstheme="minorHAnsi"/>
          <w:b/>
          <w:bCs/>
          <w:sz w:val="22"/>
        </w:rPr>
        <w:t>informação quanto ao andamento de instalação de equipamentos relativos à iluminação pública</w:t>
      </w:r>
      <w:r w:rsidR="00905182">
        <w:rPr>
          <w:rFonts w:asciiTheme="minorHAnsi" w:hAnsiTheme="minorHAnsi" w:cstheme="minorHAnsi"/>
          <w:sz w:val="22"/>
        </w:rPr>
        <w:t xml:space="preserve"> (do tipo LED) </w:t>
      </w:r>
      <w:r w:rsidR="00905182" w:rsidRPr="000F7B90">
        <w:rPr>
          <w:rFonts w:asciiTheme="minorHAnsi" w:hAnsiTheme="minorHAnsi" w:cstheme="minorHAnsi"/>
          <w:b/>
          <w:bCs/>
          <w:sz w:val="22"/>
        </w:rPr>
        <w:t xml:space="preserve">em relação a pista de </w:t>
      </w:r>
      <w:proofErr w:type="spellStart"/>
      <w:r w:rsidR="00905182" w:rsidRPr="000F7B90">
        <w:rPr>
          <w:rFonts w:asciiTheme="minorHAnsi" w:hAnsiTheme="minorHAnsi" w:cstheme="minorHAnsi"/>
          <w:b/>
          <w:bCs/>
          <w:sz w:val="22"/>
        </w:rPr>
        <w:t>cooper</w:t>
      </w:r>
      <w:proofErr w:type="spellEnd"/>
      <w:r w:rsidR="00905182" w:rsidRPr="000F7B90">
        <w:rPr>
          <w:rFonts w:asciiTheme="minorHAnsi" w:hAnsiTheme="minorHAnsi" w:cstheme="minorHAnsi"/>
          <w:b/>
          <w:bCs/>
          <w:sz w:val="22"/>
        </w:rPr>
        <w:t xml:space="preserve"> no Distrito de São José dos Salgados</w:t>
      </w:r>
      <w:r w:rsidR="00905182">
        <w:rPr>
          <w:rFonts w:asciiTheme="minorHAnsi" w:hAnsiTheme="minorHAnsi" w:cstheme="minorHAnsi"/>
          <w:sz w:val="22"/>
        </w:rPr>
        <w:t>.</w:t>
      </w:r>
    </w:p>
    <w:p w14:paraId="71DDDE64" w14:textId="77777777" w:rsidR="00BA13B0" w:rsidRPr="00905182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905182">
        <w:rPr>
          <w:rFonts w:asciiTheme="minorHAnsi" w:hAnsiTheme="minorHAnsi" w:cstheme="minorHAnsi"/>
          <w:sz w:val="22"/>
          <w:szCs w:val="22"/>
        </w:rPr>
        <w:t>JUSTIFICATIVA</w:t>
      </w:r>
    </w:p>
    <w:p w14:paraId="67A99A70" w14:textId="77777777" w:rsidR="00BA13B0" w:rsidRPr="00905182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70969B1E" w14:textId="57B158BE" w:rsidR="00BA13B0" w:rsidRDefault="00905182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Pela presente indicação, solicitamos ao chefe do Executivo que seja fornecida informação quanto ao andamento de instalação de equipamentos relativos à iluminação pública (do tipo LED) em relação a pista de </w:t>
      </w:r>
      <w:proofErr w:type="spellStart"/>
      <w:r>
        <w:rPr>
          <w:rFonts w:asciiTheme="minorHAnsi" w:hAnsiTheme="minorHAnsi" w:cstheme="minorHAnsi"/>
          <w:sz w:val="22"/>
        </w:rPr>
        <w:t>cooper</w:t>
      </w:r>
      <w:proofErr w:type="spellEnd"/>
      <w:r>
        <w:rPr>
          <w:rFonts w:asciiTheme="minorHAnsi" w:hAnsiTheme="minorHAnsi" w:cstheme="minorHAnsi"/>
          <w:sz w:val="22"/>
        </w:rPr>
        <w:t xml:space="preserve"> no distrito de São José dos Salgados.</w:t>
      </w:r>
    </w:p>
    <w:p w14:paraId="49A65940" w14:textId="0F4B56B3" w:rsidR="00905182" w:rsidRPr="00905182" w:rsidRDefault="00905182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presente informação </w:t>
      </w:r>
      <w:r w:rsidR="002B2419">
        <w:rPr>
          <w:rFonts w:asciiTheme="minorHAnsi" w:hAnsiTheme="minorHAnsi" w:cstheme="minorHAnsi"/>
          <w:sz w:val="22"/>
        </w:rPr>
        <w:t xml:space="preserve">possui </w:t>
      </w:r>
      <w:r>
        <w:rPr>
          <w:rFonts w:asciiTheme="minorHAnsi" w:hAnsiTheme="minorHAnsi" w:cstheme="minorHAnsi"/>
          <w:sz w:val="22"/>
        </w:rPr>
        <w:t xml:space="preserve">relação </w:t>
      </w:r>
      <w:r w:rsidR="002B2419">
        <w:rPr>
          <w:rFonts w:asciiTheme="minorHAnsi" w:hAnsiTheme="minorHAnsi" w:cstheme="minorHAnsi"/>
          <w:sz w:val="22"/>
        </w:rPr>
        <w:t xml:space="preserve">direta </w:t>
      </w:r>
      <w:r>
        <w:rPr>
          <w:rFonts w:asciiTheme="minorHAnsi" w:hAnsiTheme="minorHAnsi" w:cstheme="minorHAnsi"/>
          <w:sz w:val="22"/>
        </w:rPr>
        <w:t>ao nosso dever insti</w:t>
      </w:r>
      <w:r w:rsidR="008732DC">
        <w:rPr>
          <w:rFonts w:asciiTheme="minorHAnsi" w:hAnsiTheme="minorHAnsi" w:cstheme="minorHAnsi"/>
          <w:sz w:val="22"/>
        </w:rPr>
        <w:t xml:space="preserve">tucional de fiscalizar, bem como </w:t>
      </w:r>
      <w:r w:rsidR="002B2419">
        <w:rPr>
          <w:rFonts w:asciiTheme="minorHAnsi" w:hAnsiTheme="minorHAnsi" w:cstheme="minorHAnsi"/>
          <w:sz w:val="22"/>
        </w:rPr>
        <w:t>em decorrência</w:t>
      </w:r>
      <w:r w:rsidR="008732DC">
        <w:rPr>
          <w:rFonts w:asciiTheme="minorHAnsi" w:hAnsiTheme="minorHAnsi" w:cstheme="minorHAnsi"/>
          <w:sz w:val="22"/>
        </w:rPr>
        <w:t xml:space="preserve"> </w:t>
      </w:r>
      <w:r w:rsidR="002B2419">
        <w:rPr>
          <w:rFonts w:asciiTheme="minorHAnsi" w:hAnsiTheme="minorHAnsi" w:cstheme="minorHAnsi"/>
          <w:sz w:val="22"/>
        </w:rPr>
        <w:t>de</w:t>
      </w:r>
      <w:r w:rsidR="008732DC">
        <w:rPr>
          <w:rFonts w:asciiTheme="minorHAnsi" w:hAnsiTheme="minorHAnsi" w:cstheme="minorHAnsi"/>
          <w:sz w:val="22"/>
        </w:rPr>
        <w:t xml:space="preserve"> reunião realizada juntamente com a empresa MG 1, na </w:t>
      </w:r>
      <w:r w:rsidR="002B2419">
        <w:rPr>
          <w:rFonts w:asciiTheme="minorHAnsi" w:hAnsiTheme="minorHAnsi" w:cstheme="minorHAnsi"/>
          <w:sz w:val="22"/>
        </w:rPr>
        <w:t>presença</w:t>
      </w:r>
      <w:r w:rsidR="008732DC">
        <w:rPr>
          <w:rFonts w:asciiTheme="minorHAnsi" w:hAnsiTheme="minorHAnsi" w:cstheme="minorHAnsi"/>
          <w:sz w:val="22"/>
        </w:rPr>
        <w:t xml:space="preserve"> do engenheiro responsável senhor André Bruno </w:t>
      </w:r>
      <w:proofErr w:type="spellStart"/>
      <w:r w:rsidR="008732DC">
        <w:rPr>
          <w:rFonts w:asciiTheme="minorHAnsi" w:hAnsiTheme="minorHAnsi" w:cstheme="minorHAnsi"/>
          <w:sz w:val="22"/>
        </w:rPr>
        <w:t>Deriu</w:t>
      </w:r>
      <w:proofErr w:type="spellEnd"/>
      <w:r w:rsidR="008732DC">
        <w:rPr>
          <w:rFonts w:asciiTheme="minorHAnsi" w:hAnsiTheme="minorHAnsi" w:cstheme="minorHAnsi"/>
          <w:sz w:val="22"/>
        </w:rPr>
        <w:t>, bem como o próprio prefeito, tendo, naquela ocasião, sido definido, por todos os presentes, prazo máximo de 06 (seis) meses para conclusão da referida obra.</w:t>
      </w:r>
    </w:p>
    <w:p w14:paraId="1372C7EE" w14:textId="79231713" w:rsidR="00BA13B0" w:rsidRPr="00905182" w:rsidRDefault="00BA13B0" w:rsidP="00BA13B0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05182">
        <w:rPr>
          <w:rFonts w:asciiTheme="minorHAnsi" w:hAnsiTheme="minorHAnsi" w:cstheme="minorHAnsi"/>
        </w:rPr>
        <w:t>Certo</w:t>
      </w:r>
      <w:r w:rsidR="0035236F" w:rsidRPr="00905182">
        <w:rPr>
          <w:rFonts w:asciiTheme="minorHAnsi" w:hAnsiTheme="minorHAnsi" w:cstheme="minorHAnsi"/>
        </w:rPr>
        <w:t>s</w:t>
      </w:r>
      <w:r w:rsidRPr="00905182">
        <w:rPr>
          <w:rFonts w:asciiTheme="minorHAnsi" w:hAnsiTheme="minorHAnsi" w:cstheme="minorHAnsi"/>
        </w:rPr>
        <w:t xml:space="preserve"> de contar com a atendimento do pedido, antecipo agradecimentos.</w:t>
      </w:r>
    </w:p>
    <w:p w14:paraId="0EADEBD3" w14:textId="77777777" w:rsidR="00BA13B0" w:rsidRPr="00905182" w:rsidRDefault="00BA13B0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413CBE2A" w14:textId="01017998" w:rsidR="00BA13B0" w:rsidRPr="00905182" w:rsidRDefault="00BA13B0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905182">
        <w:rPr>
          <w:rFonts w:asciiTheme="minorHAnsi" w:hAnsiTheme="minorHAnsi" w:cstheme="minorHAnsi"/>
          <w:sz w:val="22"/>
        </w:rPr>
        <w:t xml:space="preserve">Carmo do Cajuru, </w:t>
      </w:r>
      <w:r w:rsidR="008732DC">
        <w:rPr>
          <w:rFonts w:asciiTheme="minorHAnsi" w:hAnsiTheme="minorHAnsi" w:cstheme="minorHAnsi"/>
          <w:sz w:val="22"/>
        </w:rPr>
        <w:t>26</w:t>
      </w:r>
      <w:r w:rsidRPr="00905182">
        <w:rPr>
          <w:rFonts w:asciiTheme="minorHAnsi" w:hAnsiTheme="minorHAnsi" w:cstheme="minorHAnsi"/>
          <w:sz w:val="22"/>
        </w:rPr>
        <w:t xml:space="preserve"> de </w:t>
      </w:r>
      <w:r w:rsidR="00B63E77" w:rsidRPr="00905182">
        <w:rPr>
          <w:rFonts w:asciiTheme="minorHAnsi" w:hAnsiTheme="minorHAnsi" w:cstheme="minorHAnsi"/>
          <w:sz w:val="22"/>
        </w:rPr>
        <w:t>maio</w:t>
      </w:r>
      <w:r w:rsidRPr="00905182">
        <w:rPr>
          <w:rFonts w:asciiTheme="minorHAnsi" w:hAnsiTheme="minorHAnsi" w:cstheme="minorHAnsi"/>
          <w:sz w:val="22"/>
        </w:rPr>
        <w:t xml:space="preserve"> de 202</w:t>
      </w:r>
      <w:r w:rsidR="009539D3" w:rsidRPr="00905182">
        <w:rPr>
          <w:rFonts w:asciiTheme="minorHAnsi" w:hAnsiTheme="minorHAnsi" w:cstheme="minorHAnsi"/>
          <w:sz w:val="22"/>
        </w:rPr>
        <w:t>2</w:t>
      </w:r>
      <w:r w:rsidRPr="00905182">
        <w:rPr>
          <w:rFonts w:asciiTheme="minorHAnsi" w:hAnsiTheme="minorHAnsi" w:cstheme="minorHAnsi"/>
          <w:sz w:val="22"/>
        </w:rPr>
        <w:t>.</w:t>
      </w:r>
    </w:p>
    <w:p w14:paraId="52583A28" w14:textId="77777777" w:rsidR="00BA13B0" w:rsidRPr="00905182" w:rsidRDefault="00BA13B0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D8DCDCE" w14:textId="77777777" w:rsidR="008732DC" w:rsidRDefault="0035236F" w:rsidP="002B241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905182">
        <w:rPr>
          <w:rFonts w:asciiTheme="minorHAnsi" w:hAnsiTheme="minorHAnsi" w:cstheme="minorHAnsi"/>
          <w:b/>
          <w:bCs/>
          <w:sz w:val="22"/>
        </w:rPr>
        <w:t>Sebastião de Faria Gomes</w:t>
      </w:r>
    </w:p>
    <w:p w14:paraId="531D2A08" w14:textId="5849BD7F" w:rsidR="0035236F" w:rsidRPr="008732DC" w:rsidRDefault="008732DC" w:rsidP="002B2419">
      <w:pPr>
        <w:jc w:val="center"/>
        <w:rPr>
          <w:rFonts w:asciiTheme="minorHAnsi" w:hAnsiTheme="minorHAnsi" w:cstheme="minorHAnsi"/>
          <w:sz w:val="22"/>
        </w:rPr>
      </w:pPr>
      <w:r w:rsidRPr="008732DC">
        <w:rPr>
          <w:rFonts w:asciiTheme="minorHAnsi" w:hAnsiTheme="minorHAnsi" w:cstheme="minorHAnsi"/>
          <w:sz w:val="22"/>
        </w:rPr>
        <w:t>Vereador</w:t>
      </w:r>
    </w:p>
    <w:p w14:paraId="20E245D5" w14:textId="7745080E" w:rsidR="0035236F" w:rsidRDefault="0035236F" w:rsidP="002B2419">
      <w:pPr>
        <w:jc w:val="center"/>
        <w:rPr>
          <w:rFonts w:asciiTheme="minorHAnsi" w:hAnsiTheme="minorHAnsi" w:cstheme="minorHAnsi"/>
        </w:rPr>
      </w:pPr>
    </w:p>
    <w:p w14:paraId="2E530AE1" w14:textId="77777777" w:rsidR="008732DC" w:rsidRPr="00905182" w:rsidRDefault="008732DC" w:rsidP="0035236F">
      <w:pPr>
        <w:rPr>
          <w:rFonts w:asciiTheme="minorHAnsi" w:hAnsiTheme="minorHAnsi" w:cstheme="minorHAnsi"/>
        </w:rPr>
      </w:pPr>
    </w:p>
    <w:sectPr w:rsidR="008732DC" w:rsidRPr="0090518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2B2419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7B90"/>
    <w:rsid w:val="00217FE8"/>
    <w:rsid w:val="00276D04"/>
    <w:rsid w:val="002B2419"/>
    <w:rsid w:val="0035236F"/>
    <w:rsid w:val="003B0D1B"/>
    <w:rsid w:val="008732DC"/>
    <w:rsid w:val="008D0A67"/>
    <w:rsid w:val="00905182"/>
    <w:rsid w:val="009539D3"/>
    <w:rsid w:val="00B63E77"/>
    <w:rsid w:val="00B9462F"/>
    <w:rsid w:val="00BA13B0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35236F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character" w:customStyle="1" w:styleId="Ttulo7Char">
    <w:name w:val="Título 7 Char"/>
    <w:basedOn w:val="Fontepargpadro"/>
    <w:link w:val="Ttulo7"/>
    <w:semiHidden/>
    <w:rsid w:val="0035236F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6</cp:revision>
  <cp:lastPrinted>2022-01-04T13:24:00Z</cp:lastPrinted>
  <dcterms:created xsi:type="dcterms:W3CDTF">2022-05-24T21:44:00Z</dcterms:created>
  <dcterms:modified xsi:type="dcterms:W3CDTF">2022-05-26T18:45:00Z</dcterms:modified>
</cp:coreProperties>
</file>