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41A" w:rsidP="2D724559" w:rsidRDefault="00363870" w14:paraId="09ED29A3" w14:textId="5A852559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2D724559" w:rsidR="00363870">
        <w:rPr>
          <w:rFonts w:ascii="Verdana" w:hAnsi="Verdana"/>
          <w:sz w:val="22"/>
          <w:szCs w:val="22"/>
        </w:rPr>
        <w:t>INDICAÇÃO Nº 0</w:t>
      </w:r>
      <w:r w:rsidRPr="2D724559" w:rsidR="604DE9F1">
        <w:rPr>
          <w:rFonts w:ascii="Verdana" w:hAnsi="Verdana"/>
          <w:sz w:val="22"/>
          <w:szCs w:val="22"/>
        </w:rPr>
        <w:t>46</w:t>
      </w:r>
      <w:r w:rsidRPr="2D724559" w:rsidR="00363870">
        <w:rPr>
          <w:rFonts w:ascii="Verdana" w:hAnsi="Verdana"/>
          <w:sz w:val="22"/>
          <w:szCs w:val="22"/>
        </w:rPr>
        <w:t xml:space="preserve">/2024 </w:t>
      </w:r>
    </w:p>
    <w:p w:rsidR="009A641A" w:rsidRDefault="009A641A" w14:paraId="6A62F61A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319FB089" w:rsidP="2D724559" w:rsidRDefault="319FB089" w14:paraId="47FD4545" w14:textId="77B56609">
      <w:pPr>
        <w:pStyle w:val="Normal"/>
        <w:spacing w:after="240" w:line="360" w:lineRule="auto"/>
        <w:ind w:firstLine="708"/>
        <w:rPr>
          <w:sz w:val="22"/>
          <w:szCs w:val="22"/>
        </w:rPr>
      </w:pPr>
      <w:r w:rsidRPr="2D724559" w:rsidR="319FB089">
        <w:rPr>
          <w:rFonts w:cs="Times New Roman"/>
          <w:sz w:val="22"/>
          <w:szCs w:val="22"/>
        </w:rPr>
        <w:t xml:space="preserve">O Vereador que o presente assina, no uso de sua função administrativa auxiliar, consoante lhe faculta o artigo 178 do Regimento Interno desta Câmara Municipal (Resolução N. 04, de 12 de setembro de 2018); </w:t>
      </w:r>
      <w:r w:rsidRPr="2D724559" w:rsidR="319FB089">
        <w:rPr>
          <w:rFonts w:cs="Times New Roman"/>
          <w:b w:val="1"/>
          <w:bCs w:val="1"/>
          <w:sz w:val="22"/>
          <w:szCs w:val="22"/>
        </w:rPr>
        <w:t xml:space="preserve">vem indicar ao Prefeito Municipal que realize a manutenção da ponte do Cajuru Velho, em direção a fazenda do Sr. </w:t>
      </w:r>
      <w:r w:rsidRPr="2D724559" w:rsidR="319FB089">
        <w:rPr>
          <w:rFonts w:cs="Times New Roman"/>
          <w:b w:val="1"/>
          <w:bCs w:val="1"/>
          <w:sz w:val="22"/>
          <w:szCs w:val="22"/>
        </w:rPr>
        <w:t>Clarismundo</w:t>
      </w:r>
      <w:r w:rsidRPr="2D724559" w:rsidR="319FB089">
        <w:rPr>
          <w:rFonts w:cs="Times New Roman"/>
          <w:b w:val="1"/>
          <w:bCs w:val="1"/>
          <w:sz w:val="22"/>
          <w:szCs w:val="22"/>
        </w:rPr>
        <w:t xml:space="preserve"> e a Granja do Fabinho.</w:t>
      </w:r>
    </w:p>
    <w:p w:rsidR="009A641A" w:rsidRDefault="00363870" w14:paraId="13A0A897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:rsidR="009A641A" w:rsidRDefault="009A641A" w14:paraId="157075F6" w14:textId="77777777">
      <w:pPr>
        <w:spacing w:line="360" w:lineRule="auto"/>
        <w:rPr>
          <w:rFonts w:cs="Times New Roman"/>
          <w:b/>
          <w:sz w:val="22"/>
        </w:rPr>
      </w:pPr>
    </w:p>
    <w:p w:rsidR="009A641A" w:rsidRDefault="009A641A" w14:paraId="166A0E53" w14:textId="77777777">
      <w:pPr>
        <w:shd w:val="clear" w:color="auto" w:fill="FFFFFF"/>
        <w:spacing w:line="360" w:lineRule="auto"/>
        <w:ind w:firstLine="708"/>
        <w:rPr>
          <w:sz w:val="22"/>
        </w:rPr>
      </w:pPr>
    </w:p>
    <w:p w:rsidR="7126541F" w:rsidP="2D724559" w:rsidRDefault="7126541F" w14:paraId="7877C1FB" w14:textId="62CDC23D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2D724559" w:rsidR="7126541F">
        <w:rPr>
          <w:rFonts w:ascii="Verdana" w:hAnsi="Verdana" w:cs="Calibri" w:cstheme="minorAscii"/>
        </w:rPr>
        <w:t>A ponte que existe na localidade é de madeira e se encontra deteriorada pelo tempo, o que tem provocado aos moradores da localidade sensação de perigo e preocupação.</w:t>
      </w:r>
    </w:p>
    <w:p w:rsidR="7126541F" w:rsidP="2D724559" w:rsidRDefault="7126541F" w14:paraId="18FA0E7B" w14:textId="7EFCA4BA">
      <w:pPr>
        <w:pStyle w:val="Corpodetexto"/>
        <w:spacing w:line="360" w:lineRule="auto"/>
        <w:ind w:firstLine="708"/>
        <w:jc w:val="both"/>
      </w:pPr>
      <w:r w:rsidRPr="2D724559" w:rsidR="7126541F">
        <w:rPr>
          <w:rFonts w:ascii="Verdana" w:hAnsi="Verdana" w:cs="Calibri" w:cstheme="minorAscii"/>
        </w:rPr>
        <w:t>Portanto, há necessidade de que seja construída uma laje de concreto, uma vez que a mesma já possui estrutura para tal.</w:t>
      </w:r>
    </w:p>
    <w:p w:rsidRPr="00363870" w:rsidR="009A641A" w:rsidRDefault="00363870" w14:paraId="0783969C" w14:textId="7777777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2D724559" w:rsidR="00363870"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 w:rsidR="009A641A" w:rsidRDefault="00363870" w14:paraId="4998FD71" w14:textId="7451340F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2D724559" w:rsidR="00363870">
        <w:rPr>
          <w:rFonts w:ascii="Verdana" w:hAnsi="Verdana"/>
        </w:rPr>
        <w:t xml:space="preserve">Carmo do Cajuru, </w:t>
      </w:r>
      <w:r w:rsidRPr="2D724559" w:rsidR="6F711C8F">
        <w:rPr>
          <w:rFonts w:ascii="Verdana" w:hAnsi="Verdana"/>
        </w:rPr>
        <w:t>29</w:t>
      </w:r>
      <w:r w:rsidRPr="2D724559" w:rsidR="00363870">
        <w:rPr>
          <w:rFonts w:ascii="Verdana" w:hAnsi="Verdana"/>
        </w:rPr>
        <w:t xml:space="preserve"> de </w:t>
      </w:r>
      <w:r w:rsidRPr="2D724559" w:rsidR="07F3674E">
        <w:rPr>
          <w:rFonts w:ascii="Verdana" w:hAnsi="Verdana"/>
        </w:rPr>
        <w:t>Abril</w:t>
      </w:r>
      <w:r w:rsidRPr="2D724559" w:rsidR="00363870">
        <w:rPr>
          <w:rFonts w:ascii="Verdana" w:hAnsi="Verdana"/>
        </w:rPr>
        <w:t xml:space="preserve"> de 2024.</w:t>
      </w:r>
    </w:p>
    <w:p w:rsidR="009A641A" w:rsidRDefault="009A641A" w14:paraId="0D3FA528" w14:textId="77777777">
      <w:pPr>
        <w:spacing w:line="360" w:lineRule="auto"/>
        <w:jc w:val="center"/>
        <w:rPr>
          <w:rFonts w:cs="Times New Roman"/>
          <w:sz w:val="22"/>
        </w:rPr>
      </w:pPr>
    </w:p>
    <w:p w:rsidR="009A641A" w:rsidRDefault="009A641A" w14:paraId="5DAF9F7C" w14:textId="77777777">
      <w:pPr>
        <w:spacing w:line="360" w:lineRule="auto"/>
        <w:jc w:val="center"/>
        <w:rPr>
          <w:rFonts w:cs="Times New Roman"/>
          <w:sz w:val="22"/>
        </w:rPr>
      </w:pPr>
    </w:p>
    <w:p w:rsidR="76BECA91" w:rsidP="08E4FAF9" w:rsidRDefault="76BECA91" w14:paraId="2D6F3E38" w14:textId="079B384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cs="Times New Roman"/>
          <w:b w:val="1"/>
          <w:bCs w:val="1"/>
          <w:sz w:val="22"/>
          <w:szCs w:val="22"/>
        </w:rPr>
      </w:pPr>
      <w:r w:rsidRPr="08E4FAF9" w:rsidR="76BECA91">
        <w:rPr>
          <w:rFonts w:cs="Times New Roman"/>
          <w:b w:val="1"/>
          <w:bCs w:val="1"/>
          <w:sz w:val="22"/>
          <w:szCs w:val="22"/>
        </w:rPr>
        <w:t>Anjo dos Santos Silva Gontijo</w:t>
      </w:r>
    </w:p>
    <w:p w:rsidR="009A641A" w:rsidRDefault="00363870" w14:paraId="79A49294" w14:textId="77777777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9A641A" w:rsidRDefault="009A641A" w14:paraId="3998411C" w14:textId="77777777">
      <w:pPr>
        <w:rPr>
          <w:sz w:val="22"/>
        </w:rPr>
      </w:pPr>
    </w:p>
    <w:sectPr w:rsidR="009A641A">
      <w:headerReference w:type="default" r:id="rId6"/>
      <w:footerReference w:type="default" r:id="rId7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870" w:rsidRDefault="00363870" w14:paraId="1D4BD538" w14:textId="77777777">
      <w:r>
        <w:separator/>
      </w:r>
    </w:p>
  </w:endnote>
  <w:endnote w:type="continuationSeparator" w:id="0">
    <w:p w:rsidR="00363870" w:rsidRDefault="00363870" w14:paraId="7A8C7E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6A4260D9" w14:textId="77777777">
    <w:r>
      <w:rPr>
        <w:noProof/>
      </w:rPr>
      <w:drawing>
        <wp:anchor distT="0" distB="0" distL="114300" distR="123190" simplePos="0" relativeHeight="5" behindDoc="0" locked="0" layoutInCell="0" allowOverlap="1" wp14:anchorId="12BF51EF" wp14:editId="50B6FA1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16A43984" wp14:editId="353F408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16007959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A641A" w:rsidRDefault="00363870" w14:paraId="2B3BFAD7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D973C71">
            <v:rect id="shape_0" style="position:absolute;margin-left:-70.3pt;margin-top:21.35pt;width:565.45pt;height:43.6pt;mso-wrap-style:square;v-text-anchor:top" o:allowincell="f" fillcolor="white" stroked="f" ID="Rectangle 1" path="m0,0l-2147483645,0l-2147483645,-2147483646l0,-2147483646xe" wp14:anchorId="56548542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2BB31070" wp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xmlns:wp14="http://schemas.microsoft.com/office/word/2010/wordml" w14:paraId="38451C3C" wp14:textId="77777777">
                    <w:pPr>
                      <w:pStyle w:val="Contedodoquadro"/>
                      <w:spacing w:line="276" w:lineRule="auto"/>
                      <w:jc w:val="center"/>
                      <w:rPr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9A641A" w:rsidRDefault="009A641A" w14:paraId="0F8A535B" w14:textId="7777777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870" w:rsidRDefault="00363870" w14:paraId="1743ED21" w14:textId="77777777">
      <w:r>
        <w:separator/>
      </w:r>
    </w:p>
  </w:footnote>
  <w:footnote w:type="continuationSeparator" w:id="0">
    <w:p w:rsidR="00363870" w:rsidRDefault="00363870" w14:paraId="4B11BB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0D37E6C2" w14:textId="77777777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6AE14CEC" wp14:editId="6050DEF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19866C7F" wp14:editId="54FCF18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06CB3E30" wp14:editId="3E1D5F00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07D2593F" wp14:editId="2BB67BF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569BC1D4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DC04F22">
            <v:rect id="shape_0" style="position:absolute;margin-left:94.85pt;margin-top:3pt;width:360.7pt;height:28.9pt;mso-wrap-style:square;v-text-anchor:top" o:allowincell="f" fillcolor="white" stroked="f" ID="Caixa de Texto 2" path="m0,0l-2147483645,0l-2147483645,-2147483646l0,-2147483646xe" wp14:anchorId="471175EE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4DF85A4A" wp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1A"/>
    <w:rsid w:val="001811B5"/>
    <w:rsid w:val="00363870"/>
    <w:rsid w:val="009A641A"/>
    <w:rsid w:val="07F3674E"/>
    <w:rsid w:val="08E4FAF9"/>
    <w:rsid w:val="0C5AD04A"/>
    <w:rsid w:val="0CF5F850"/>
    <w:rsid w:val="151C3B95"/>
    <w:rsid w:val="1E0FF687"/>
    <w:rsid w:val="2499CA08"/>
    <w:rsid w:val="2AB0646E"/>
    <w:rsid w:val="2AEB1F90"/>
    <w:rsid w:val="2D724559"/>
    <w:rsid w:val="306E7C93"/>
    <w:rsid w:val="319FB089"/>
    <w:rsid w:val="31BF76A4"/>
    <w:rsid w:val="389EDEAE"/>
    <w:rsid w:val="41787264"/>
    <w:rsid w:val="45E7B7FE"/>
    <w:rsid w:val="494EA7F3"/>
    <w:rsid w:val="4FEFCA5F"/>
    <w:rsid w:val="58C2A3EA"/>
    <w:rsid w:val="5AAD9347"/>
    <w:rsid w:val="5E21233D"/>
    <w:rsid w:val="604DE9F1"/>
    <w:rsid w:val="608B28E0"/>
    <w:rsid w:val="6647FFBE"/>
    <w:rsid w:val="66698DD0"/>
    <w:rsid w:val="682E45CD"/>
    <w:rsid w:val="6DB0FED6"/>
    <w:rsid w:val="6E10AA0F"/>
    <w:rsid w:val="6F711C8F"/>
    <w:rsid w:val="7126541F"/>
    <w:rsid w:val="71DE6161"/>
    <w:rsid w:val="75031EBF"/>
    <w:rsid w:val="76BECA91"/>
    <w:rsid w:val="797D9421"/>
    <w:rsid w:val="7A549444"/>
    <w:rsid w:val="7B645A56"/>
    <w:rsid w:val="7BE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0823"/>
  <w15:docId w15:val="{990E1F14-2CA7-4FB2-8D77-2502B7B3EA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1"/>
    <w:uiPriority w:val="99"/>
    <w:qFormat/>
    <w:rsid w:val="00697EA1"/>
  </w:style>
  <w:style w:type="character" w:styleId="RodapChar" w:customStyle="1">
    <w:name w:val="Rodapé Char"/>
    <w:basedOn w:val="Fontepargpadro"/>
    <w:link w:val="Rodap1"/>
    <w:uiPriority w:val="99"/>
    <w:qFormat/>
    <w:rsid w:val="00697EA1"/>
  </w:style>
  <w:style w:type="character" w:styleId="Hyperlink1" w:customStyle="1">
    <w:name w:val="Hyperlink1"/>
    <w:basedOn w:val="Fontepargpadro"/>
    <w:uiPriority w:val="99"/>
    <w:unhideWhenUsed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10</revision>
  <lastPrinted>2024-03-11T13:43:00.0000000Z</lastPrinted>
  <dcterms:created xsi:type="dcterms:W3CDTF">2024-02-05T12:43:00.0000000Z</dcterms:created>
  <dcterms:modified xsi:type="dcterms:W3CDTF">2024-04-29T15:52:27.1963210Z</dcterms:modified>
  <dc:language>pt-BR</dc:language>
</coreProperties>
</file>