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3112" w14:textId="255DD1F1" w:rsidR="003A6572" w:rsidRPr="003A6572" w:rsidRDefault="003A6572" w:rsidP="003A657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="Verdana" w:hAnsi="Verdana" w:cstheme="minorHAnsi"/>
          <w:sz w:val="22"/>
          <w:szCs w:val="22"/>
        </w:rPr>
      </w:pPr>
      <w:r w:rsidRPr="003A6572">
        <w:rPr>
          <w:rFonts w:ascii="Verdana" w:hAnsi="Verdana" w:cstheme="minorHAnsi"/>
          <w:sz w:val="22"/>
          <w:szCs w:val="22"/>
        </w:rPr>
        <w:t>INDICAÇÃO Nº 11</w:t>
      </w:r>
      <w:r w:rsidRPr="003A6572">
        <w:rPr>
          <w:rFonts w:ascii="Verdana" w:hAnsi="Verdana" w:cstheme="minorHAnsi"/>
          <w:sz w:val="22"/>
          <w:szCs w:val="22"/>
        </w:rPr>
        <w:t>4</w:t>
      </w:r>
      <w:r w:rsidRPr="003A6572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1F437E78" w14:textId="77777777" w:rsidR="003A6572" w:rsidRPr="003A6572" w:rsidRDefault="003A6572" w:rsidP="003A6572">
      <w:pPr>
        <w:jc w:val="center"/>
        <w:rPr>
          <w:rFonts w:cstheme="minorHAnsi"/>
          <w:b/>
          <w:sz w:val="22"/>
          <w:u w:val="single"/>
        </w:rPr>
      </w:pPr>
    </w:p>
    <w:p w14:paraId="7B578FE4" w14:textId="1BC660C8" w:rsidR="003A6572" w:rsidRPr="003A6572" w:rsidRDefault="003A6572" w:rsidP="003A6572">
      <w:pPr>
        <w:spacing w:line="360" w:lineRule="auto"/>
        <w:ind w:firstLine="709"/>
        <w:rPr>
          <w:rFonts w:cstheme="minorHAnsi"/>
          <w:sz w:val="22"/>
        </w:rPr>
      </w:pPr>
      <w:r w:rsidRPr="003A6572">
        <w:rPr>
          <w:rFonts w:cstheme="minorHAnsi"/>
          <w:sz w:val="22"/>
        </w:rPr>
        <w:t xml:space="preserve">O Vereador que o presente assina, no uso de sua </w:t>
      </w:r>
      <w:r w:rsidRPr="003A6572">
        <w:rPr>
          <w:rFonts w:cstheme="minorHAnsi"/>
          <w:i/>
          <w:sz w:val="22"/>
        </w:rPr>
        <w:t>função administrativa auxiliar</w:t>
      </w:r>
      <w:r w:rsidRPr="003A6572">
        <w:rPr>
          <w:rFonts w:cstheme="minorHAnsi"/>
          <w:sz w:val="22"/>
        </w:rPr>
        <w:t>, consoante lhe faculta o Regimento Interno desta Câmara Municipal (Resolução N. 04, de 12 de setembro de 2018)</w:t>
      </w:r>
      <w:r w:rsidRPr="003A6572">
        <w:rPr>
          <w:rFonts w:cstheme="minorHAnsi"/>
          <w:i/>
          <w:sz w:val="22"/>
        </w:rPr>
        <w:t>;</w:t>
      </w:r>
      <w:r w:rsidRPr="003A6572">
        <w:rPr>
          <w:rFonts w:cstheme="minorHAnsi"/>
          <w:sz w:val="22"/>
        </w:rPr>
        <w:t xml:space="preserve"> vem indicar ao Executivo Municipal, que promova, por meio dos órgãos administrativos competentes, a extensão de rede elétrica, ligando a rede elétrica da Avenida I, no bairro Nossa Senhora do Carmo, até a Alameda dos Cedros, no bairro Vitória</w:t>
      </w:r>
      <w:r w:rsidRPr="003A6572">
        <w:rPr>
          <w:rFonts w:cstheme="minorHAnsi"/>
          <w:sz w:val="22"/>
        </w:rPr>
        <w:t>, bem como a construção de passeios na mesma extensão da via pública indicada</w:t>
      </w:r>
      <w:r w:rsidRPr="003A6572">
        <w:rPr>
          <w:rFonts w:cstheme="minorHAnsi"/>
          <w:sz w:val="22"/>
        </w:rPr>
        <w:t>.</w:t>
      </w:r>
    </w:p>
    <w:p w14:paraId="693816E9" w14:textId="77777777" w:rsidR="003A6572" w:rsidRPr="003A6572" w:rsidRDefault="003A6572" w:rsidP="003A6572">
      <w:pPr>
        <w:spacing w:line="360" w:lineRule="auto"/>
        <w:ind w:firstLine="708"/>
        <w:rPr>
          <w:rFonts w:cstheme="minorHAnsi"/>
          <w:sz w:val="22"/>
        </w:rPr>
      </w:pPr>
    </w:p>
    <w:p w14:paraId="27D3D6DE" w14:textId="77777777" w:rsidR="003A6572" w:rsidRPr="003A6572" w:rsidRDefault="003A6572" w:rsidP="003A657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rPr>
          <w:rFonts w:ascii="Verdana" w:hAnsi="Verdana" w:cstheme="minorHAnsi"/>
          <w:sz w:val="22"/>
          <w:szCs w:val="22"/>
        </w:rPr>
      </w:pPr>
      <w:r w:rsidRPr="003A6572">
        <w:rPr>
          <w:rFonts w:ascii="Verdana" w:hAnsi="Verdana" w:cstheme="minorHAnsi"/>
          <w:sz w:val="22"/>
          <w:szCs w:val="22"/>
        </w:rPr>
        <w:t>JUSTIFICATIVA</w:t>
      </w:r>
    </w:p>
    <w:p w14:paraId="04E6BD8C" w14:textId="77777777" w:rsidR="003A6572" w:rsidRPr="003A6572" w:rsidRDefault="003A6572" w:rsidP="003A6572">
      <w:pPr>
        <w:spacing w:line="360" w:lineRule="auto"/>
        <w:jc w:val="center"/>
        <w:rPr>
          <w:rFonts w:cstheme="minorHAnsi"/>
          <w:b/>
          <w:sz w:val="22"/>
        </w:rPr>
      </w:pPr>
    </w:p>
    <w:p w14:paraId="2A8A1F2D" w14:textId="31A664B0" w:rsidR="003A6572" w:rsidRPr="003A6572" w:rsidRDefault="003A6572" w:rsidP="003A6572">
      <w:pPr>
        <w:spacing w:line="360" w:lineRule="auto"/>
        <w:ind w:firstLine="720"/>
        <w:rPr>
          <w:rFonts w:cstheme="minorHAnsi"/>
          <w:sz w:val="22"/>
        </w:rPr>
      </w:pPr>
      <w:r w:rsidRPr="003A6572">
        <w:rPr>
          <w:rFonts w:cstheme="minorHAnsi"/>
          <w:sz w:val="22"/>
        </w:rPr>
        <w:t xml:space="preserve">A presente indicação tem por finalidade levar ao Executivo a reivindicação que recebemos em nosso gabinete parlamentar </w:t>
      </w:r>
      <w:r w:rsidRPr="003A6572">
        <w:rPr>
          <w:rFonts w:cstheme="minorHAnsi"/>
          <w:sz w:val="22"/>
        </w:rPr>
        <w:t>de moradores da localidade, inclusive a extensão da rede elétrica na referida via já houve solicitação em ofício Nº 004/2022</w:t>
      </w:r>
      <w:r w:rsidRPr="003A6572">
        <w:rPr>
          <w:rFonts w:cstheme="minorHAnsi"/>
          <w:sz w:val="22"/>
        </w:rPr>
        <w:t>.</w:t>
      </w:r>
    </w:p>
    <w:p w14:paraId="577191F9" w14:textId="1764383F" w:rsidR="003A6572" w:rsidRPr="003A6572" w:rsidRDefault="003A6572" w:rsidP="003A6572">
      <w:pPr>
        <w:spacing w:line="360" w:lineRule="auto"/>
        <w:ind w:firstLine="720"/>
        <w:rPr>
          <w:rFonts w:cstheme="minorHAnsi"/>
          <w:sz w:val="22"/>
        </w:rPr>
      </w:pPr>
      <w:r w:rsidRPr="003A6572">
        <w:rPr>
          <w:rFonts w:cstheme="minorHAnsi"/>
          <w:sz w:val="22"/>
        </w:rPr>
        <w:t>Portanto, solicitamos providências no tocante a realização das obras acima mencionadas, o que traria maior tranquilidade aos moradores da localidade.</w:t>
      </w:r>
    </w:p>
    <w:p w14:paraId="0FDACE4D" w14:textId="77777777" w:rsidR="003A6572" w:rsidRPr="003A6572" w:rsidRDefault="003A6572" w:rsidP="003A6572">
      <w:pPr>
        <w:spacing w:line="360" w:lineRule="auto"/>
        <w:ind w:firstLine="720"/>
        <w:rPr>
          <w:rFonts w:cstheme="minorHAnsi"/>
          <w:sz w:val="22"/>
        </w:rPr>
      </w:pPr>
      <w:r w:rsidRPr="003A6572">
        <w:rPr>
          <w:rFonts w:cstheme="minorHAnsi"/>
          <w:sz w:val="22"/>
        </w:rPr>
        <w:t>Certo de contar com o atendimento do Executivo Municipal, antecipo agradecimentos.</w:t>
      </w:r>
    </w:p>
    <w:p w14:paraId="5829285A" w14:textId="77777777" w:rsidR="003A6572" w:rsidRPr="003A6572" w:rsidRDefault="003A6572" w:rsidP="003A6572">
      <w:pPr>
        <w:spacing w:line="360" w:lineRule="auto"/>
        <w:ind w:firstLine="708"/>
        <w:rPr>
          <w:rFonts w:cstheme="minorHAnsi"/>
          <w:sz w:val="22"/>
        </w:rPr>
      </w:pPr>
    </w:p>
    <w:p w14:paraId="3DFDF05E" w14:textId="7AEDA573" w:rsidR="003A6572" w:rsidRPr="003A6572" w:rsidRDefault="003A6572" w:rsidP="003A6572">
      <w:pPr>
        <w:spacing w:line="360" w:lineRule="auto"/>
        <w:ind w:firstLine="708"/>
        <w:rPr>
          <w:rFonts w:cstheme="minorHAnsi"/>
          <w:sz w:val="22"/>
        </w:rPr>
      </w:pPr>
      <w:r w:rsidRPr="003A6572">
        <w:rPr>
          <w:rFonts w:cstheme="minorHAnsi"/>
          <w:sz w:val="22"/>
        </w:rPr>
        <w:t xml:space="preserve">Carmo do Cajuru, </w:t>
      </w:r>
      <w:r w:rsidRPr="003A6572">
        <w:rPr>
          <w:rFonts w:cstheme="minorHAnsi"/>
          <w:sz w:val="22"/>
        </w:rPr>
        <w:t>05</w:t>
      </w:r>
      <w:r w:rsidRPr="003A6572">
        <w:rPr>
          <w:rFonts w:cstheme="minorHAnsi"/>
          <w:sz w:val="22"/>
        </w:rPr>
        <w:t xml:space="preserve"> de </w:t>
      </w:r>
      <w:r w:rsidRPr="003A6572">
        <w:rPr>
          <w:rFonts w:cstheme="minorHAnsi"/>
          <w:sz w:val="22"/>
        </w:rPr>
        <w:t>dezem</w:t>
      </w:r>
      <w:r w:rsidRPr="003A6572">
        <w:rPr>
          <w:rFonts w:cstheme="minorHAnsi"/>
          <w:sz w:val="22"/>
        </w:rPr>
        <w:t>bro de 2022.</w:t>
      </w:r>
    </w:p>
    <w:p w14:paraId="51FB20A9" w14:textId="77777777" w:rsidR="003A6572" w:rsidRPr="003A6572" w:rsidRDefault="003A6572" w:rsidP="003A6572">
      <w:pPr>
        <w:spacing w:line="360" w:lineRule="auto"/>
        <w:jc w:val="center"/>
        <w:rPr>
          <w:rFonts w:cstheme="minorHAnsi"/>
          <w:sz w:val="22"/>
        </w:rPr>
      </w:pPr>
    </w:p>
    <w:p w14:paraId="2A20DD6B" w14:textId="302242F1" w:rsidR="003A6572" w:rsidRPr="003A6572" w:rsidRDefault="003A6572" w:rsidP="003A6572">
      <w:pPr>
        <w:spacing w:line="360" w:lineRule="auto"/>
        <w:jc w:val="center"/>
        <w:rPr>
          <w:rFonts w:cstheme="minorHAnsi"/>
          <w:b/>
          <w:sz w:val="22"/>
        </w:rPr>
      </w:pPr>
      <w:r w:rsidRPr="003A6572">
        <w:rPr>
          <w:rFonts w:cstheme="minorHAnsi"/>
          <w:b/>
          <w:sz w:val="22"/>
        </w:rPr>
        <w:t>Sérgio Alves Quirino</w:t>
      </w:r>
    </w:p>
    <w:p w14:paraId="49DB2C89" w14:textId="2D6EF06B" w:rsidR="003A6572" w:rsidRPr="003A6572" w:rsidRDefault="003A6572" w:rsidP="003A6572">
      <w:pPr>
        <w:spacing w:line="360" w:lineRule="auto"/>
        <w:jc w:val="center"/>
        <w:rPr>
          <w:rFonts w:eastAsia="Calibri" w:cstheme="minorHAnsi"/>
          <w:sz w:val="22"/>
        </w:rPr>
      </w:pPr>
      <w:r w:rsidRPr="003A6572">
        <w:rPr>
          <w:rFonts w:cstheme="minorHAnsi"/>
          <w:bCs/>
          <w:sz w:val="22"/>
        </w:rPr>
        <w:t xml:space="preserve">Vereador </w:t>
      </w:r>
    </w:p>
    <w:p w14:paraId="1CD0EA3C" w14:textId="77777777" w:rsidR="00002CAB" w:rsidRPr="003A6572" w:rsidRDefault="00002CAB"/>
    <w:sectPr w:rsidR="00002CAB" w:rsidRPr="003A6572" w:rsidSect="00132EF3">
      <w:headerReference w:type="default" r:id="rId4"/>
      <w:footerReference w:type="default" r:id="rId5"/>
      <w:pgSz w:w="11906" w:h="16838"/>
      <w:pgMar w:top="1701" w:right="849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863" w14:textId="77777777" w:rsidR="00E92BD1" w:rsidRDefault="003A6572">
    <w:r>
      <w:rPr>
        <w:noProof/>
      </w:rPr>
      <w:drawing>
        <wp:anchor distT="0" distB="0" distL="114300" distR="114300" simplePos="0" relativeHeight="251659264" behindDoc="0" locked="0" layoutInCell="1" allowOverlap="1" wp14:anchorId="1606B1BD" wp14:editId="19DD65A5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827958" w14:textId="77777777" w:rsidR="00E92BD1" w:rsidRDefault="003A6572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555D" w14:textId="77777777" w:rsidR="00E92BD1" w:rsidRDefault="003A6572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D306EB7" wp14:editId="46145B7D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72"/>
    <w:rsid w:val="00002CAB"/>
    <w:rsid w:val="003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A22"/>
  <w15:chartTrackingRefBased/>
  <w15:docId w15:val="{3FD100AB-5F47-4DD7-B6B5-3FB831E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7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A657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A657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A6572"/>
  </w:style>
  <w:style w:type="character" w:customStyle="1" w:styleId="RodapChar">
    <w:name w:val="Rodapé Char"/>
    <w:basedOn w:val="Fontepargpadro"/>
    <w:link w:val="Rodap1"/>
    <w:uiPriority w:val="99"/>
    <w:qFormat/>
    <w:rsid w:val="003A6572"/>
  </w:style>
  <w:style w:type="character" w:customStyle="1" w:styleId="Ttulo1Char">
    <w:name w:val="Título 1 Char"/>
    <w:basedOn w:val="Fontepargpadro"/>
    <w:link w:val="Ttulo11"/>
    <w:qFormat/>
    <w:rsid w:val="003A657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A6572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3A657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A6572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2022-12-05T12:22:00Z</cp:lastPrinted>
  <dcterms:created xsi:type="dcterms:W3CDTF">2022-12-05T12:16:00Z</dcterms:created>
  <dcterms:modified xsi:type="dcterms:W3CDTF">2022-12-05T12:23:00Z</dcterms:modified>
</cp:coreProperties>
</file>