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001/20</w:t>
      </w:r>
      <w:r w:rsidR="00F97371">
        <w:rPr>
          <w:sz w:val="40"/>
          <w:szCs w:val="40"/>
        </w:rPr>
        <w:t>20</w:t>
      </w:r>
    </w:p>
    <w:p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:rsidR="00F97371" w:rsidRPr="004219B7" w:rsidRDefault="00F97371" w:rsidP="00F97371">
      <w:pPr>
        <w:autoSpaceDE w:val="0"/>
        <w:autoSpaceDN w:val="0"/>
        <w:adjustRightInd w:val="0"/>
        <w:ind w:left="4860"/>
        <w:rPr>
          <w:b/>
          <w:sz w:val="20"/>
          <w:szCs w:val="20"/>
        </w:rPr>
      </w:pPr>
      <w:r w:rsidRPr="004219B7">
        <w:rPr>
          <w:rFonts w:cs="LiberationSerif-Bold"/>
          <w:b/>
          <w:bCs/>
          <w:sz w:val="20"/>
          <w:szCs w:val="20"/>
        </w:rPr>
        <w:t>Institui e regulamenta a modalidade de reuniões do plenário da</w:t>
      </w:r>
      <w:r>
        <w:rPr>
          <w:rFonts w:cs="LiberationSerif-Bold"/>
          <w:b/>
          <w:bCs/>
          <w:sz w:val="20"/>
          <w:szCs w:val="20"/>
        </w:rPr>
        <w:t xml:space="preserve"> </w:t>
      </w:r>
      <w:r w:rsidRPr="004219B7">
        <w:rPr>
          <w:rFonts w:cs="LiberationSerif-Bold"/>
          <w:b/>
          <w:bCs/>
          <w:sz w:val="20"/>
          <w:szCs w:val="20"/>
        </w:rPr>
        <w:t xml:space="preserve">Câmara Municipal de </w:t>
      </w:r>
      <w:r>
        <w:rPr>
          <w:rFonts w:cs="LiberationSerif-Bold"/>
          <w:b/>
          <w:bCs/>
          <w:sz w:val="20"/>
          <w:szCs w:val="20"/>
        </w:rPr>
        <w:t>Carmo do Cajuru/MG</w:t>
      </w:r>
      <w:r w:rsidRPr="004219B7">
        <w:rPr>
          <w:rFonts w:cs="LiberationSerif-Bold"/>
          <w:b/>
          <w:bCs/>
          <w:sz w:val="20"/>
          <w:szCs w:val="20"/>
        </w:rPr>
        <w:t xml:space="preserve"> com o uso de tecnologia por</w:t>
      </w:r>
      <w:r>
        <w:rPr>
          <w:rFonts w:cs="LiberationSerif-Bold"/>
          <w:b/>
          <w:bCs/>
          <w:sz w:val="20"/>
          <w:szCs w:val="20"/>
        </w:rPr>
        <w:t xml:space="preserve"> </w:t>
      </w:r>
      <w:r w:rsidRPr="004219B7">
        <w:rPr>
          <w:rFonts w:cs="LiberationSerif-Bold"/>
          <w:b/>
          <w:bCs/>
          <w:sz w:val="20"/>
          <w:szCs w:val="20"/>
        </w:rPr>
        <w:t xml:space="preserve">videoconferência e participação pela Internet dos vereadores, de maneira a garantir a continuidade do processo </w:t>
      </w:r>
      <w:bookmarkStart w:id="0" w:name="_GoBack"/>
      <w:bookmarkEnd w:id="0"/>
      <w:r w:rsidRPr="004219B7">
        <w:rPr>
          <w:rFonts w:cs="LiberationSerif-Bold"/>
          <w:b/>
          <w:bCs/>
          <w:sz w:val="20"/>
          <w:szCs w:val="20"/>
        </w:rPr>
        <w:t>legislativo</w:t>
      </w:r>
      <w:r>
        <w:rPr>
          <w:rFonts w:cs="LiberationSerif-Bold"/>
          <w:b/>
          <w:bCs/>
          <w:sz w:val="20"/>
          <w:szCs w:val="20"/>
        </w:rPr>
        <w:t xml:space="preserve"> </w:t>
      </w:r>
      <w:r w:rsidRPr="004219B7">
        <w:rPr>
          <w:rFonts w:cs="LiberationSerif-Bold"/>
          <w:b/>
          <w:bCs/>
          <w:sz w:val="20"/>
          <w:szCs w:val="20"/>
        </w:rPr>
        <w:t>durante a emergência de saúde pública relacionada à pandemia do</w:t>
      </w:r>
      <w:r>
        <w:rPr>
          <w:rFonts w:cs="LiberationSerif-Bold"/>
          <w:b/>
          <w:bCs/>
          <w:sz w:val="20"/>
          <w:szCs w:val="20"/>
        </w:rPr>
        <w:t xml:space="preserve"> </w:t>
      </w:r>
      <w:r w:rsidRPr="004219B7">
        <w:rPr>
          <w:rFonts w:cs="LiberationSerif-Bold"/>
          <w:b/>
          <w:bCs/>
          <w:sz w:val="20"/>
          <w:szCs w:val="20"/>
        </w:rPr>
        <w:t>COVID-19 e assemelhados</w:t>
      </w:r>
      <w:r w:rsidRPr="004219B7">
        <w:rPr>
          <w:b/>
          <w:sz w:val="20"/>
          <w:szCs w:val="20"/>
        </w:rPr>
        <w:t>.</w:t>
      </w:r>
    </w:p>
    <w:p w:rsidR="00075C2C" w:rsidRPr="00272469" w:rsidRDefault="00075C2C" w:rsidP="00075C2C">
      <w:pPr>
        <w:pStyle w:val="Recuodecorpodetexto"/>
        <w:ind w:left="5400"/>
        <w:rPr>
          <w:sz w:val="20"/>
        </w:rPr>
      </w:pPr>
    </w:p>
    <w:p w:rsidR="00075C2C" w:rsidRDefault="00075C2C" w:rsidP="00075C2C">
      <w:pPr>
        <w:pStyle w:val="Recuodecorpodetexto"/>
      </w:pPr>
    </w:p>
    <w:p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:rsidR="00075C2C" w:rsidRPr="00F97371" w:rsidRDefault="00075C2C" w:rsidP="00075C2C">
      <w:pPr>
        <w:pStyle w:val="Recuodecorpodetexto2"/>
        <w:ind w:left="0" w:firstLine="708"/>
        <w:rPr>
          <w:b/>
          <w:sz w:val="22"/>
          <w:szCs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bookmarkStart w:id="1" w:name="artigo_1"/>
      <w:r w:rsidRPr="00F97371">
        <w:rPr>
          <w:rFonts w:cs="Arial"/>
          <w:b/>
          <w:sz w:val="22"/>
        </w:rPr>
        <w:t>Art. 1º.</w:t>
      </w:r>
      <w:r w:rsidRPr="00F97371">
        <w:rPr>
          <w:rFonts w:cs="Arial"/>
          <w:sz w:val="22"/>
        </w:rPr>
        <w:t xml:space="preserve"> Esta resolução estabelece a modalidade de deliberação remota por videoconferência nas discussões e votações das matérias legislativas sujeitas à apreciação do Plenário e das Comissões, no âmbito Câmara Municipal de Carmo do Cajuru/MG.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1º.</w:t>
      </w:r>
      <w:r w:rsidRPr="00F97371">
        <w:rPr>
          <w:rFonts w:cs="Arial"/>
          <w:sz w:val="22"/>
        </w:rPr>
        <w:t xml:space="preserve"> As discussões e votações na modalidade de deliberação remota consistem no uso de ferramentas de solução tecnológica para apreciação das matérias legislativas, em áudio e vídeo, e por acesso dos vereadores, agentes públicos e munícipes através da rede mundial de computadores - Internet.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2º.</w:t>
      </w:r>
      <w:r w:rsidRPr="00F97371">
        <w:rPr>
          <w:rFonts w:cs="Arial"/>
          <w:sz w:val="22"/>
        </w:rPr>
        <w:t xml:space="preserve"> A apreciação das matérias legislativas será da modalidade remota no Plenário ou nas Comissões, conforme o caso.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3º.</w:t>
      </w:r>
      <w:r w:rsidRPr="00F97371">
        <w:rPr>
          <w:rFonts w:cs="Arial"/>
          <w:sz w:val="22"/>
        </w:rPr>
        <w:t xml:space="preserve"> Conforme o artigo 3º do Regimento Interno da Casa, o local de funcionamento do plenário da Câmara Municipal de Carmo do Cajuru deve ser prioritariamente o recinto de seu prédio sede, e somente por motivo de força maior, o Plenário reunir-se-á por videoconferência e acesso remoto dos vereadores, nas seguintes casos: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 –</w:t>
      </w:r>
      <w:r w:rsidRPr="00F97371">
        <w:rPr>
          <w:rFonts w:cs="Arial"/>
          <w:sz w:val="22"/>
        </w:rPr>
        <w:t xml:space="preserve"> Para evitar o contágio e propagação do vírus COVID-19, e da situação de pandemia internacional declarada pela Organização Mundial da Saúde (OMS); </w:t>
      </w:r>
      <w:proofErr w:type="gramStart"/>
      <w:r w:rsidRPr="00F97371">
        <w:rPr>
          <w:rFonts w:cs="Arial"/>
          <w:sz w:val="22"/>
        </w:rPr>
        <w:t>e</w:t>
      </w:r>
      <w:proofErr w:type="gramEnd"/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 –</w:t>
      </w:r>
      <w:r w:rsidRPr="00F97371">
        <w:rPr>
          <w:rFonts w:cs="Arial"/>
          <w:sz w:val="22"/>
        </w:rPr>
        <w:t xml:space="preserve"> Em outras situações de calamidade pública e/ou grave risco à saúde pública por </w:t>
      </w:r>
      <w:proofErr w:type="gramStart"/>
      <w:r w:rsidRPr="00F97371">
        <w:rPr>
          <w:rFonts w:cs="Arial"/>
          <w:sz w:val="22"/>
        </w:rPr>
        <w:t>doença infectocontagioso</w:t>
      </w:r>
      <w:proofErr w:type="gramEnd"/>
      <w:r w:rsidRPr="00F97371">
        <w:rPr>
          <w:rFonts w:cs="Arial"/>
          <w:sz w:val="22"/>
        </w:rPr>
        <w:t xml:space="preserve"> e declaradas pelo Poder Público.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4º.</w:t>
      </w:r>
      <w:r w:rsidRPr="00F97371">
        <w:rPr>
          <w:rFonts w:cs="Arial"/>
          <w:sz w:val="22"/>
        </w:rPr>
        <w:t xml:space="preserve"> Fica autorizada a participação por videoconferência e acesso remoto do(s) </w:t>
      </w:r>
      <w:proofErr w:type="gramStart"/>
      <w:r w:rsidRPr="00F97371">
        <w:rPr>
          <w:rFonts w:cs="Arial"/>
          <w:sz w:val="22"/>
        </w:rPr>
        <w:t>vereador(</w:t>
      </w:r>
      <w:proofErr w:type="gramEnd"/>
      <w:r w:rsidRPr="00F97371">
        <w:rPr>
          <w:rFonts w:cs="Arial"/>
          <w:sz w:val="22"/>
        </w:rPr>
        <w:t>es) em reunião presencial Ordinária ou Extraordinária, desde que solicitada mediante pedido do(s) respectivo(s) vereador(es) interessado(s), através do protocolado por e-mail oficial com antecedência mínima de 6 (seis) horas antes do início da respectiva reunião, e ainda nas seguintes condições: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 –</w:t>
      </w:r>
      <w:r w:rsidRPr="00F97371">
        <w:rPr>
          <w:rFonts w:cs="Arial"/>
          <w:sz w:val="22"/>
        </w:rPr>
        <w:t xml:space="preserve"> Por afastamento de saúde por motivo de doença, com a necessária apresentação do atestado médico digitalizado e enviado por e-mail oficial para o protocolo digital na Casa;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 –</w:t>
      </w:r>
      <w:r w:rsidRPr="00F97371">
        <w:rPr>
          <w:rFonts w:cs="Arial"/>
          <w:sz w:val="22"/>
        </w:rPr>
        <w:t xml:space="preserve"> Por afastamento para missão oficial, declarada por autoridade competente, com a necessária apresentação de documento para atestar a declaração, e </w:t>
      </w:r>
      <w:r w:rsidRPr="00F97371">
        <w:rPr>
          <w:rFonts w:cs="Arial"/>
          <w:sz w:val="22"/>
        </w:rPr>
        <w:lastRenderedPageBreak/>
        <w:t>enviado por e-mail oficial para o protocolo digital da Casa;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III –</w:t>
      </w:r>
      <w:r w:rsidRPr="00F97371">
        <w:rPr>
          <w:rFonts w:cs="Arial"/>
          <w:sz w:val="22"/>
        </w:rPr>
        <w:t xml:space="preserve"> Por outros motivos de necessidade de afastamento, sendo nesse caso o pedido de participação remota necessariamente submetido para análise e deliberação do plenário da Casa, e somente se aprovada por maioria simples, através de requerimento verbal por iniciativa de </w:t>
      </w:r>
      <w:proofErr w:type="gramStart"/>
      <w:r w:rsidRPr="00F97371">
        <w:rPr>
          <w:rFonts w:cs="Arial"/>
          <w:sz w:val="22"/>
        </w:rPr>
        <w:t>vereador(</w:t>
      </w:r>
      <w:proofErr w:type="gramEnd"/>
      <w:r w:rsidRPr="00F97371">
        <w:rPr>
          <w:rFonts w:cs="Arial"/>
          <w:sz w:val="22"/>
        </w:rPr>
        <w:t>es) presente(s) na respectiva reunião presencial, autorizar-se-á a participação por videoconferência do vereador, sem prejuízo da necessária comunicação por e-mail oficial para protocolo digital da Casa;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IV –</w:t>
      </w:r>
      <w:r w:rsidRPr="00F97371">
        <w:rPr>
          <w:rFonts w:cs="Arial"/>
          <w:sz w:val="22"/>
        </w:rPr>
        <w:t xml:space="preserve"> Compete ao Setor de Tecnologia da Casa em organizar a participação do(s) </w:t>
      </w:r>
      <w:proofErr w:type="gramStart"/>
      <w:r w:rsidRPr="00F97371">
        <w:rPr>
          <w:rFonts w:cs="Arial"/>
          <w:sz w:val="22"/>
        </w:rPr>
        <w:t>vereador(</w:t>
      </w:r>
      <w:proofErr w:type="gramEnd"/>
      <w:r w:rsidRPr="00F97371">
        <w:rPr>
          <w:rFonts w:cs="Arial"/>
          <w:sz w:val="22"/>
        </w:rPr>
        <w:t>es) por acesso remoto em conjunto com a respectiva Reunião presencial.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F97371">
        <w:rPr>
          <w:rFonts w:cs="Arial"/>
          <w:b/>
          <w:bCs/>
          <w:sz w:val="22"/>
        </w:rPr>
        <w:t>Modalidade de deliberação remota</w:t>
      </w: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2º.</w:t>
      </w:r>
      <w:r w:rsidRPr="00F97371">
        <w:rPr>
          <w:rFonts w:cs="Arial"/>
          <w:sz w:val="22"/>
        </w:rPr>
        <w:t xml:space="preserve"> A modalidade na deliberação remota deve possuir sistemas com a funcionalidade de transmitir as sessões pela Internet, em áudio e vídeo, e ser usada em situações que impeçam ou inviabilizem a presença física </w:t>
      </w:r>
      <w:proofErr w:type="gramStart"/>
      <w:r w:rsidRPr="00F97371">
        <w:rPr>
          <w:rFonts w:cs="Arial"/>
          <w:sz w:val="22"/>
        </w:rPr>
        <w:t>dos(</w:t>
      </w:r>
      <w:proofErr w:type="gramEnd"/>
      <w:r w:rsidRPr="00F97371">
        <w:rPr>
          <w:rFonts w:cs="Arial"/>
          <w:sz w:val="22"/>
        </w:rPr>
        <w:t>as) Vereadores(as) nas instalações da Câmara Municipal, ou em outro local.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3º.</w:t>
      </w:r>
      <w:r w:rsidRPr="00F97371">
        <w:rPr>
          <w:rFonts w:cs="Arial"/>
          <w:sz w:val="22"/>
        </w:rPr>
        <w:t xml:space="preserve"> O funcionamento da modalidade de deliberação remota compreende o uso dos sistemas de videoconferência, com votação nominal ou eletrônica, sincronizados ou não, que permita a participação </w:t>
      </w:r>
      <w:proofErr w:type="gramStart"/>
      <w:r w:rsidRPr="00F97371">
        <w:rPr>
          <w:rFonts w:cs="Arial"/>
          <w:sz w:val="22"/>
        </w:rPr>
        <w:t>do(</w:t>
      </w:r>
      <w:proofErr w:type="gramEnd"/>
      <w:r w:rsidRPr="00F97371">
        <w:rPr>
          <w:rFonts w:cs="Arial"/>
          <w:sz w:val="22"/>
        </w:rPr>
        <w:t>a) Vereador(a) nos debates e votação das matérias legislativas, compreendendo: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 –</w:t>
      </w:r>
      <w:r w:rsidRPr="00F97371">
        <w:rPr>
          <w:rFonts w:cs="Arial"/>
          <w:sz w:val="22"/>
        </w:rPr>
        <w:t xml:space="preserve"> Funcionamento em equipamentos de comunicação móvel (aparelho celular, computador, </w:t>
      </w:r>
      <w:proofErr w:type="spellStart"/>
      <w:r w:rsidRPr="00F97371">
        <w:rPr>
          <w:rFonts w:cs="Arial"/>
          <w:i/>
          <w:iCs/>
          <w:sz w:val="22"/>
        </w:rPr>
        <w:t>tablet</w:t>
      </w:r>
      <w:proofErr w:type="spellEnd"/>
      <w:r w:rsidRPr="00F97371">
        <w:rPr>
          <w:rFonts w:cs="Arial"/>
          <w:i/>
          <w:iCs/>
          <w:sz w:val="22"/>
        </w:rPr>
        <w:t xml:space="preserve"> </w:t>
      </w:r>
      <w:r w:rsidRPr="00F97371">
        <w:rPr>
          <w:rFonts w:cs="Arial"/>
          <w:sz w:val="22"/>
        </w:rPr>
        <w:t>ou notebook) conectados à rede mundial de computadores (Internet);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 –</w:t>
      </w:r>
      <w:r w:rsidRPr="00F97371">
        <w:rPr>
          <w:rFonts w:cs="Arial"/>
          <w:sz w:val="22"/>
        </w:rPr>
        <w:t xml:space="preserve"> Exigência de requisitos para verificação de presença e participação nas deliberações dos Vereadores;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III –</w:t>
      </w:r>
      <w:r w:rsidRPr="00F97371">
        <w:rPr>
          <w:rFonts w:cs="Arial"/>
          <w:sz w:val="22"/>
        </w:rPr>
        <w:t xml:space="preserve"> Permissão de acesso simultâneo de todos os vereadores e agentes públicos com conexão na videoconferência;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 xml:space="preserve">IV – </w:t>
      </w:r>
      <w:r w:rsidRPr="00F97371">
        <w:rPr>
          <w:rFonts w:cs="Arial"/>
          <w:sz w:val="22"/>
        </w:rPr>
        <w:t>Transmissão ao vivo pela Internet de todas as reuniões ordinárias, extraordinárias e das comissões permanentes realizadas na modalidade por videoconferência, com uso de ferramenta que oportunize a reunião ocorrer de forma contínua e sem interrupções e/ou limite de tempo de acesso, e também a disponibilidade das gravações na íntegra após o término da respectiva reunião, no site oficial da Câmara Municipal, no seguinte endereço eletrônico: http://www.camaracarmodocajuru.mg.gov.br, bem como nas suas redes sociais, de maneira a garantir ampla publicidade das reuniões na modalidade por videoconferência;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V –</w:t>
      </w:r>
      <w:r w:rsidRPr="00F97371">
        <w:rPr>
          <w:rFonts w:cs="Arial"/>
          <w:sz w:val="22"/>
        </w:rPr>
        <w:t xml:space="preserve"> Permissão e controle do tempo para o uso da palavra dos Vereadores pelo Presidente da respectiva reunião;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VI –</w:t>
      </w:r>
      <w:r w:rsidRPr="00F97371">
        <w:rPr>
          <w:rFonts w:cs="Arial"/>
          <w:sz w:val="22"/>
        </w:rPr>
        <w:t xml:space="preserve"> Registro de votação dos vereadores, com observância do disposto nos artigos 203 e seguintes do Regimento Interno da Casa;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 xml:space="preserve">VII – </w:t>
      </w:r>
      <w:r w:rsidRPr="00F97371">
        <w:rPr>
          <w:rFonts w:cs="Arial"/>
          <w:sz w:val="22"/>
        </w:rPr>
        <w:t>Disponibilização do resultado somente quando houver o seu encerramento;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VIII –</w:t>
      </w:r>
      <w:r w:rsidRPr="00F97371">
        <w:rPr>
          <w:rFonts w:cs="Arial"/>
          <w:sz w:val="22"/>
        </w:rPr>
        <w:t xml:space="preserve"> Captura de imagem e/ou áudio de todos os parlamentares, no curso das discussões e votações;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 xml:space="preserve">IX – </w:t>
      </w:r>
      <w:r w:rsidRPr="00F97371">
        <w:rPr>
          <w:rFonts w:cs="Arial"/>
          <w:sz w:val="22"/>
        </w:rPr>
        <w:t>Gravação da íntegra dos debates e dos resultados das votações.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F97371">
        <w:rPr>
          <w:rFonts w:cs="Arial"/>
          <w:b/>
          <w:bCs/>
          <w:sz w:val="22"/>
        </w:rPr>
        <w:t>Sessões pela modalidade de deliberação remota</w:t>
      </w: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4º.</w:t>
      </w:r>
      <w:r w:rsidRPr="00F97371">
        <w:rPr>
          <w:rFonts w:cs="Arial"/>
          <w:sz w:val="22"/>
        </w:rPr>
        <w:t xml:space="preserve"> As sessões pela modalidade de videoconferência serão realizadas por </w:t>
      </w:r>
      <w:r w:rsidRPr="00F97371">
        <w:rPr>
          <w:rFonts w:cs="Arial"/>
          <w:sz w:val="22"/>
        </w:rPr>
        <w:lastRenderedPageBreak/>
        <w:t>motivo de força maior, nos termos definidos no parágrafo 3º do artigo 1º da presente Resolução, e que implicará a mudança temporária do local das reuniões para um ambiente virtual oficial da Casa, para deliberação remota na modalidade de Reunião Ordinária ou Extraordinária.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 –</w:t>
      </w:r>
      <w:r w:rsidRPr="00F97371">
        <w:rPr>
          <w:rFonts w:cs="Arial"/>
          <w:sz w:val="22"/>
        </w:rPr>
        <w:t xml:space="preserve"> as reuniões pela modalidade de deliberação remota serão públicas, garantida a transmissão ao vivo e disponibilização da gravação em sua integralidade, no site oficial da Casa, e a pauta deverá ser disponibilizada e publicada pelo Presidente da Câmara com antecedência mínima de 24 (vinte e quatro) horas, para as Reuniões Ordinárias ou Extraordinárias, com observância do artigo 103 também do Regimento Interno da Casa.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 –</w:t>
      </w:r>
      <w:r w:rsidRPr="00F97371">
        <w:rPr>
          <w:rFonts w:cs="Arial"/>
          <w:sz w:val="22"/>
        </w:rPr>
        <w:t xml:space="preserve"> ao iniciar a sessão, os Vereadores no exercício do mandato receberão endereço eletrônico e/ou código de acesso para a devida conexão virtual, com o apoio do Setor de Informática e da Assessoria de Comunicação da Casa;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III –</w:t>
      </w:r>
      <w:r w:rsidRPr="00F97371">
        <w:rPr>
          <w:rFonts w:cs="Arial"/>
          <w:sz w:val="22"/>
        </w:rPr>
        <w:t xml:space="preserve"> os registros de presença e de votação serão realizados por meio de chamada nominal e/ou ferramentas de controle eletrônico;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IV –</w:t>
      </w:r>
      <w:r w:rsidRPr="00F97371">
        <w:rPr>
          <w:rFonts w:cs="Arial"/>
          <w:sz w:val="22"/>
        </w:rPr>
        <w:t xml:space="preserve"> ao ser conectado o Vereador será identificado pelo seu nome parlamentar e a sigla partidária;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V –</w:t>
      </w:r>
      <w:r w:rsidRPr="00F97371">
        <w:rPr>
          <w:rFonts w:cs="Arial"/>
          <w:sz w:val="22"/>
        </w:rPr>
        <w:t xml:space="preserve"> todas as demais disposições aplicadas para o andamento do Processo Legislativo definidos no Regimento Interno da Casa devem ser </w:t>
      </w:r>
      <w:proofErr w:type="gramStart"/>
      <w:r w:rsidRPr="00F97371">
        <w:rPr>
          <w:rFonts w:cs="Arial"/>
          <w:sz w:val="22"/>
        </w:rPr>
        <w:t>mantidos</w:t>
      </w:r>
      <w:proofErr w:type="gramEnd"/>
      <w:r w:rsidRPr="00F97371">
        <w:rPr>
          <w:rFonts w:cs="Arial"/>
          <w:sz w:val="22"/>
        </w:rPr>
        <w:t>, ressalvados aqueles casos definidos nas disposições da presente Resolução.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VI –</w:t>
      </w:r>
      <w:r w:rsidRPr="00F97371">
        <w:rPr>
          <w:rFonts w:cs="Arial"/>
          <w:sz w:val="22"/>
        </w:rPr>
        <w:t xml:space="preserve"> as reuniões das comissões permanentes poderão ser realizadas pela modalidade de videoconferência, durante o período de impossibilidade por força maior das reuniões presenciais.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F97371">
        <w:rPr>
          <w:rFonts w:cs="Arial"/>
          <w:b/>
          <w:bCs/>
          <w:sz w:val="22"/>
        </w:rPr>
        <w:t>Matérias da Ordem do Dia</w:t>
      </w: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5º.</w:t>
      </w:r>
      <w:r w:rsidRPr="00F97371">
        <w:rPr>
          <w:rFonts w:cs="Arial"/>
          <w:sz w:val="22"/>
        </w:rPr>
        <w:t xml:space="preserve"> A sessão pela modalidade de deliberação remota terá a sua pauta definida nos termos do artigo 94 do Regimento Interno da Casa.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1º.</w:t>
      </w:r>
      <w:r w:rsidRPr="00F97371">
        <w:rPr>
          <w:rFonts w:cs="Arial"/>
          <w:sz w:val="22"/>
        </w:rPr>
        <w:t xml:space="preserve"> Somente serão submetidos ao sistema remoto de votação os projetos que estiverem em condições de pauta, instruídos com os pareceres das Comissões.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2º.</w:t>
      </w:r>
      <w:r w:rsidRPr="00F97371">
        <w:rPr>
          <w:rFonts w:cs="Arial"/>
          <w:sz w:val="22"/>
        </w:rPr>
        <w:t xml:space="preserve"> Os avulsos das matérias pautadas na Ordem do Dia deverão ser disponibilizados previamente, por meio eletrônico, com as emendas e os pareceres, conforme o caso.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F97371">
        <w:rPr>
          <w:rFonts w:cs="Arial"/>
          <w:b/>
          <w:bCs/>
          <w:sz w:val="22"/>
        </w:rPr>
        <w:t>Uso da palavra</w:t>
      </w: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6º.</w:t>
      </w:r>
      <w:r w:rsidRPr="00F97371">
        <w:rPr>
          <w:rFonts w:cs="Arial"/>
          <w:sz w:val="22"/>
        </w:rPr>
        <w:t xml:space="preserve"> Serão permitidas inscrições durante a discussão da matéria da Ordem do Dia, nos termos do Regimento Interno da Casa.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1º.</w:t>
      </w:r>
      <w:r w:rsidRPr="00F97371">
        <w:rPr>
          <w:rFonts w:cs="Arial"/>
          <w:sz w:val="22"/>
        </w:rPr>
        <w:t xml:space="preserve"> Haverá a chamada para o uso da palavra por ordem de inscrição, mediante sinal convencionado pelo presidente da sessão.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2º.</w:t>
      </w:r>
      <w:r w:rsidRPr="00F97371">
        <w:rPr>
          <w:rFonts w:cs="Arial"/>
          <w:sz w:val="22"/>
        </w:rPr>
        <w:t xml:space="preserve"> Não havendo oradores inscritos ou os oradores finalizarem as manifestações, o Presidente dará por encerrada a discussão.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F97371">
        <w:rPr>
          <w:rFonts w:cs="Arial"/>
          <w:b/>
          <w:bCs/>
          <w:sz w:val="22"/>
        </w:rPr>
        <w:t>Votação das matérias</w:t>
      </w: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7º.</w:t>
      </w:r>
      <w:r w:rsidRPr="00F97371">
        <w:rPr>
          <w:rFonts w:cs="Arial"/>
          <w:sz w:val="22"/>
        </w:rPr>
        <w:t xml:space="preserve"> O sistema pelo qual se dará a votação por meio nominal e/ou virtual fará constar as opções ‘SIM’, ‘NÃO’ e ‘ABSTENÇÃO’.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1º.</w:t>
      </w:r>
      <w:r w:rsidRPr="00F97371">
        <w:rPr>
          <w:rFonts w:cs="Arial"/>
          <w:sz w:val="22"/>
        </w:rPr>
        <w:t xml:space="preserve"> A chamada para a votação nominal na modalidade de deliberação remota será considerada pela chamada do nome do vereador para pedido de manifestação e/ou pelo acesso do sistema utilizado pela Câmara Municipal, em dispositivo previamente cadastrado.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lastRenderedPageBreak/>
        <w:t>§ 2º.</w:t>
      </w:r>
      <w:r w:rsidRPr="00F97371">
        <w:rPr>
          <w:rFonts w:cs="Arial"/>
          <w:sz w:val="22"/>
        </w:rPr>
        <w:t xml:space="preserve"> Para registrar o voto, o Vereador deverá posicionar-se frente à câmara digital de seu dispositivo para a captura da imagem e/áudio, para fins de eventual auditoria.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3º.</w:t>
      </w:r>
      <w:r w:rsidRPr="00F97371">
        <w:rPr>
          <w:rFonts w:cs="Arial"/>
          <w:sz w:val="22"/>
        </w:rPr>
        <w:t xml:space="preserve"> O quórum de votação será </w:t>
      </w:r>
      <w:proofErr w:type="gramStart"/>
      <w:r w:rsidRPr="00F97371">
        <w:rPr>
          <w:rFonts w:cs="Arial"/>
          <w:sz w:val="22"/>
        </w:rPr>
        <w:t>apurado apenas para os Vereadores que se acharem conectados</w:t>
      </w:r>
      <w:proofErr w:type="gramEnd"/>
      <w:r w:rsidRPr="00F97371">
        <w:rPr>
          <w:rFonts w:cs="Arial"/>
          <w:sz w:val="22"/>
        </w:rPr>
        <w:t xml:space="preserve"> e que proferirem seus votos, consignando-se falta aos desconectados, salvo problemas técnicos reconhecido pelo Setor de Informática da Câmara Municipal de Carmo do Cajuru/MG.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§ 4º.</w:t>
      </w:r>
      <w:r w:rsidRPr="00F97371">
        <w:rPr>
          <w:rFonts w:cs="Arial"/>
          <w:sz w:val="22"/>
        </w:rPr>
        <w:t xml:space="preserve"> A conclusão dos votos registrados pelos Vereadores será disponibilizada automaticamente no sítio eletrônico oficial da Câmara Municipal.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8º.</w:t>
      </w:r>
      <w:r w:rsidRPr="00F97371">
        <w:rPr>
          <w:rFonts w:cs="Arial"/>
          <w:sz w:val="22"/>
        </w:rPr>
        <w:t xml:space="preserve"> Havendo pane no sistema, ou que impossibilite seu funcionamento, o presidente repetirá a chamada nominal para que o Vereador declare seu voto oralmente e em ordem alfabética.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F97371">
        <w:rPr>
          <w:rFonts w:cs="Arial"/>
          <w:b/>
          <w:bCs/>
          <w:sz w:val="22"/>
        </w:rPr>
        <w:t>Ata das sessões pela modalidade de deliberação remota</w:t>
      </w: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9º.</w:t>
      </w:r>
      <w:r w:rsidRPr="00F97371">
        <w:rPr>
          <w:rFonts w:cs="Arial"/>
          <w:sz w:val="22"/>
        </w:rPr>
        <w:t xml:space="preserve"> As atas das sessões pela modalidade de deliberação remota serão disponibilizadas e enviadas a cada um dos Vereadores, e caso haja necessidade de retificação, o interessado deverá requerer as modificações, cabendo ao presidente </w:t>
      </w:r>
      <w:proofErr w:type="gramStart"/>
      <w:r w:rsidRPr="00F97371">
        <w:rPr>
          <w:rFonts w:cs="Arial"/>
          <w:sz w:val="22"/>
        </w:rPr>
        <w:t>a</w:t>
      </w:r>
      <w:proofErr w:type="gramEnd"/>
      <w:r w:rsidRPr="00F97371">
        <w:rPr>
          <w:rFonts w:cs="Arial"/>
          <w:sz w:val="22"/>
        </w:rPr>
        <w:t xml:space="preserve"> decisão.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Paragrafo único.</w:t>
      </w:r>
      <w:r w:rsidRPr="00F97371">
        <w:rPr>
          <w:rFonts w:cs="Arial"/>
          <w:sz w:val="22"/>
        </w:rPr>
        <w:t xml:space="preserve"> As atas serão publicadas no sistema oficial da Casa e enviadas para o e-mail oficial de cada vereador.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F97371">
        <w:rPr>
          <w:rFonts w:cs="Arial"/>
          <w:b/>
          <w:bCs/>
          <w:sz w:val="22"/>
        </w:rPr>
        <w:t>Deveres do Vereador na modalidade de deliberação remota</w:t>
      </w:r>
    </w:p>
    <w:p w:rsidR="00F97371" w:rsidRPr="00F97371" w:rsidRDefault="00F97371" w:rsidP="00F9737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10.</w:t>
      </w:r>
      <w:r w:rsidRPr="00F97371">
        <w:rPr>
          <w:rFonts w:cs="Arial"/>
          <w:sz w:val="22"/>
        </w:rPr>
        <w:t xml:space="preserve"> Nas deliberações remotas da Câmara Municipal, caberá ao Vereador: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 –</w:t>
      </w:r>
      <w:r w:rsidRPr="00F97371">
        <w:rPr>
          <w:rFonts w:cs="Arial"/>
          <w:sz w:val="22"/>
        </w:rPr>
        <w:t xml:space="preserve"> providenciar equipamento compatível para conexão à Rede Mundial de Computadores (Internet), com banda larga que permita qualidade de transmissão e recepção de vídeo;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 –</w:t>
      </w:r>
      <w:r w:rsidRPr="00F97371">
        <w:rPr>
          <w:rFonts w:cs="Arial"/>
          <w:sz w:val="22"/>
        </w:rPr>
        <w:t xml:space="preserve"> utilizar equipamento que possua dispositivo de câmara frontal habilitada e com acessibilidade remota;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III –</w:t>
      </w:r>
      <w:r w:rsidRPr="00F97371">
        <w:rPr>
          <w:rFonts w:cs="Arial"/>
          <w:sz w:val="22"/>
        </w:rPr>
        <w:t xml:space="preserve"> acompanhar o e-mail oficial sobre comunicados, links, agendamentos, ou demais mensagens;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IV –</w:t>
      </w:r>
      <w:r w:rsidRPr="00F97371">
        <w:rPr>
          <w:rFonts w:cs="Arial"/>
          <w:sz w:val="22"/>
        </w:rPr>
        <w:t xml:space="preserve"> manter-se conectado ao dispositivo e ao sistema, sem entregar a outrem, evitando interrupções, enquanto durar a</w:t>
      </w:r>
      <w:r>
        <w:rPr>
          <w:rFonts w:cs="Arial"/>
          <w:sz w:val="22"/>
        </w:rPr>
        <w:t xml:space="preserve"> sessão virtual; </w:t>
      </w:r>
      <w:proofErr w:type="gramStart"/>
      <w:r>
        <w:rPr>
          <w:rFonts w:cs="Arial"/>
          <w:sz w:val="22"/>
        </w:rPr>
        <w:t>e</w:t>
      </w:r>
      <w:proofErr w:type="gramEnd"/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 xml:space="preserve">V – </w:t>
      </w:r>
      <w:r w:rsidRPr="00F97371">
        <w:rPr>
          <w:rFonts w:cs="Arial"/>
          <w:sz w:val="22"/>
        </w:rPr>
        <w:t>comportar-se com postura, em local apropriado e fazer uso de vestimentas adequadas como as utilizadas nas reuniões presenciais.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11.</w:t>
      </w:r>
      <w:r w:rsidRPr="00F97371">
        <w:rPr>
          <w:rFonts w:cs="Arial"/>
          <w:sz w:val="22"/>
        </w:rPr>
        <w:t xml:space="preserve"> A modalidade de deliberação remota deverá integrar as soluções tecnológicas disponíveis na Câmara Municipal, ou que venham a ser desenvolvidas ou adquiridas, e que será adotada por decisão do Presidente em exercício da respectiva reunião.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12.</w:t>
      </w:r>
      <w:r w:rsidRPr="00F97371">
        <w:rPr>
          <w:rFonts w:cs="Arial"/>
          <w:sz w:val="22"/>
        </w:rPr>
        <w:t xml:space="preserve"> Aplica-se às sessões na modalidade de deliberação remota, a disciplina das sessões extraordinárias e ordinárias, no que couber.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13.</w:t>
      </w:r>
      <w:r w:rsidRPr="00F97371">
        <w:rPr>
          <w:rFonts w:cs="Arial"/>
          <w:sz w:val="22"/>
        </w:rPr>
        <w:t xml:space="preserve"> O Presidente da Câmara Municipal decidirá sobre os casos omissos.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14.</w:t>
      </w:r>
      <w:r w:rsidRPr="00F97371">
        <w:rPr>
          <w:rFonts w:cs="Arial"/>
          <w:sz w:val="22"/>
        </w:rPr>
        <w:t xml:space="preserve"> Caberá ao Setor de Informática da Câmara Municipal disponibilizar número telefônico para suporte aos Vereadores durante as sessões pela modalidade de deliberação remota, e definir os softwares a serem utilizados, os </w:t>
      </w:r>
      <w:r w:rsidRPr="00F97371">
        <w:rPr>
          <w:rFonts w:cs="Arial"/>
          <w:sz w:val="22"/>
        </w:rPr>
        <w:lastRenderedPageBreak/>
        <w:t>métodos, os acessos e demais requisitos para a regularidade e eficiência das reuniões por videoconferência.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Parágrafo único.</w:t>
      </w:r>
      <w:r w:rsidRPr="00F97371">
        <w:rPr>
          <w:rFonts w:cs="Arial"/>
          <w:sz w:val="22"/>
        </w:rPr>
        <w:t xml:space="preserve"> Todos os vereadores e agentes públicos devem utilizar o fone de ouvido com microfone e adotar demais procedimentos tecnológicos indicados pela área de Tecnologia da Casa.</w:t>
      </w:r>
    </w:p>
    <w:p w:rsid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15.</w:t>
      </w:r>
      <w:r w:rsidRPr="00F97371">
        <w:rPr>
          <w:rFonts w:cs="Arial"/>
          <w:sz w:val="22"/>
        </w:rPr>
        <w:t xml:space="preserve"> Poderá haver nas reuniões remotas o uso da Tribuna Livre, devendo o requerente observar o disposto no art. 101 do Regimento Interno da Câmara Municipal, bem como disponibilizar no ato do requerimento número de telefone celular e endereço eletrônico para envio do link da reunião, ficando sob sua responsabilidade fazer o acesso no horário da reunião, </w:t>
      </w:r>
      <w:proofErr w:type="gramStart"/>
      <w:r w:rsidRPr="00F97371">
        <w:rPr>
          <w:rFonts w:cs="Arial"/>
          <w:sz w:val="22"/>
        </w:rPr>
        <w:t>sob pena</w:t>
      </w:r>
      <w:proofErr w:type="gramEnd"/>
      <w:r w:rsidRPr="00F97371">
        <w:rPr>
          <w:rFonts w:cs="Arial"/>
          <w:sz w:val="22"/>
        </w:rPr>
        <w:t xml:space="preserve"> de perder o direito a fazer o uso da tribuna na reunião.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</w:t>
      </w:r>
      <w:r>
        <w:rPr>
          <w:rFonts w:cs="Arial"/>
          <w:b/>
          <w:sz w:val="22"/>
        </w:rPr>
        <w:t>6</w:t>
      </w:r>
      <w:r w:rsidRPr="00F97371">
        <w:rPr>
          <w:rFonts w:cs="Arial"/>
          <w:b/>
          <w:sz w:val="22"/>
        </w:rPr>
        <w:t>.</w:t>
      </w:r>
      <w:r w:rsidRPr="00F97371">
        <w:rPr>
          <w:rFonts w:cs="Arial"/>
          <w:sz w:val="22"/>
        </w:rPr>
        <w:t xml:space="preserve"> Ficam convalidadas todas as reuniões da Câmara Municipal realizadas por videoconferências até a data da entrada em vigor desta Resolução.</w:t>
      </w:r>
    </w:p>
    <w:p w:rsidR="00F97371" w:rsidRPr="00F97371" w:rsidRDefault="00F97371" w:rsidP="00F97371">
      <w:pPr>
        <w:autoSpaceDE w:val="0"/>
        <w:autoSpaceDN w:val="0"/>
        <w:adjustRightInd w:val="0"/>
        <w:rPr>
          <w:rFonts w:cs="Arial"/>
          <w:sz w:val="22"/>
        </w:rPr>
      </w:pPr>
    </w:p>
    <w:p w:rsidR="00F97371" w:rsidRPr="00F97371" w:rsidRDefault="00F97371" w:rsidP="00F97371">
      <w:pPr>
        <w:tabs>
          <w:tab w:val="left" w:pos="0"/>
        </w:tabs>
        <w:rPr>
          <w:rFonts w:cs="Arial"/>
          <w:sz w:val="22"/>
        </w:rPr>
      </w:pPr>
      <w:r w:rsidRPr="00F97371">
        <w:rPr>
          <w:rFonts w:cs="Arial"/>
          <w:b/>
          <w:sz w:val="22"/>
        </w:rPr>
        <w:t>Art. 1</w:t>
      </w:r>
      <w:r>
        <w:rPr>
          <w:rFonts w:cs="Arial"/>
          <w:b/>
          <w:sz w:val="22"/>
        </w:rPr>
        <w:t>7</w:t>
      </w:r>
      <w:r w:rsidRPr="00F97371">
        <w:rPr>
          <w:rFonts w:cs="Arial"/>
          <w:b/>
          <w:sz w:val="22"/>
        </w:rPr>
        <w:t>.</w:t>
      </w:r>
      <w:r w:rsidRPr="00F97371">
        <w:rPr>
          <w:rFonts w:cs="Arial"/>
          <w:sz w:val="22"/>
        </w:rPr>
        <w:t xml:space="preserve"> Esta Resolução entra em vigor na data de sua publicação.</w:t>
      </w:r>
      <w:r w:rsidRPr="00F97371">
        <w:rPr>
          <w:rFonts w:cs="Arial"/>
          <w:b/>
          <w:sz w:val="22"/>
        </w:rPr>
        <w:t xml:space="preserve"> </w:t>
      </w:r>
    </w:p>
    <w:bookmarkEnd w:id="1"/>
    <w:p w:rsidR="00790D5B" w:rsidRPr="004B3942" w:rsidRDefault="00790D5B" w:rsidP="00790D5B">
      <w:pPr>
        <w:pStyle w:val="Recuodecorpodetexto2"/>
        <w:ind w:left="0"/>
        <w:rPr>
          <w:bCs/>
          <w:szCs w:val="24"/>
        </w:rPr>
      </w:pPr>
    </w:p>
    <w:p w:rsidR="00790D5B" w:rsidRPr="0029268F" w:rsidRDefault="00790D5B" w:rsidP="00790D5B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F97371">
        <w:rPr>
          <w:sz w:val="22"/>
        </w:rPr>
        <w:t>08</w:t>
      </w:r>
      <w:r w:rsidRPr="0029268F">
        <w:rPr>
          <w:sz w:val="22"/>
        </w:rPr>
        <w:t xml:space="preserve"> de </w:t>
      </w:r>
      <w:r w:rsidR="00F97371">
        <w:rPr>
          <w:sz w:val="22"/>
        </w:rPr>
        <w:t>julho</w:t>
      </w:r>
      <w:r w:rsidRPr="0029268F">
        <w:rPr>
          <w:sz w:val="22"/>
        </w:rPr>
        <w:t xml:space="preserve"> de 20</w:t>
      </w:r>
      <w:r w:rsidR="00F97371">
        <w:rPr>
          <w:sz w:val="22"/>
        </w:rPr>
        <w:t>20</w:t>
      </w:r>
      <w:r w:rsidRPr="0029268F">
        <w:rPr>
          <w:sz w:val="22"/>
        </w:rPr>
        <w:t>.</w:t>
      </w: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F97371" w:rsidRPr="00D16628" w:rsidRDefault="00F97371" w:rsidP="00F97371">
      <w:pPr>
        <w:rPr>
          <w:b/>
          <w:bCs/>
        </w:rPr>
      </w:pPr>
      <w:proofErr w:type="spellStart"/>
      <w:r w:rsidRPr="00D16628">
        <w:rPr>
          <w:b/>
        </w:rPr>
        <w:t>Edésio</w:t>
      </w:r>
      <w:proofErr w:type="spellEnd"/>
      <w:r w:rsidRPr="00D16628">
        <w:rPr>
          <w:b/>
        </w:rPr>
        <w:t xml:space="preserve"> Eustáquio Avelar                        Adriano Nogueira da Fonseca</w:t>
      </w:r>
    </w:p>
    <w:p w:rsidR="00F97371" w:rsidRPr="00D16628" w:rsidRDefault="00F97371" w:rsidP="00F97371">
      <w:r w:rsidRPr="00D16628">
        <w:rPr>
          <w:b/>
          <w:bCs/>
        </w:rPr>
        <w:t xml:space="preserve">        Presidente                                                   1º Secretário</w:t>
      </w:r>
    </w:p>
    <w:sectPr w:rsidR="00F97371" w:rsidRPr="00D16628" w:rsidSect="007B349A">
      <w:headerReference w:type="default" r:id="rId8"/>
      <w:footerReference w:type="default" r:id="rId9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71" w:rsidRDefault="00F97371" w:rsidP="00724934">
      <w:r>
        <w:separator/>
      </w:r>
    </w:p>
  </w:endnote>
  <w:endnote w:type="continuationSeparator" w:id="0">
    <w:p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64B882" wp14:editId="410751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71" w:rsidRDefault="00F97371" w:rsidP="00724934">
      <w:r>
        <w:separator/>
      </w:r>
    </w:p>
  </w:footnote>
  <w:footnote w:type="continuationSeparator" w:id="0">
    <w:p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A56279" wp14:editId="62BF77D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75C2C"/>
    <w:rsid w:val="004C531B"/>
    <w:rsid w:val="0061136E"/>
    <w:rsid w:val="00724934"/>
    <w:rsid w:val="00790D5B"/>
    <w:rsid w:val="007B349A"/>
    <w:rsid w:val="007E781F"/>
    <w:rsid w:val="008319CD"/>
    <w:rsid w:val="00B00821"/>
    <w:rsid w:val="00B534AB"/>
    <w:rsid w:val="00CD08A9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02C-0091-4993-913B-3E31014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1886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2019-03-20T17:56:00Z</cp:lastPrinted>
  <dcterms:created xsi:type="dcterms:W3CDTF">2020-07-08T10:52:00Z</dcterms:created>
  <dcterms:modified xsi:type="dcterms:W3CDTF">2020-07-08T11:02:00Z</dcterms:modified>
</cp:coreProperties>
</file>