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4CD49B5E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CD237D">
        <w:rPr>
          <w:rFonts w:asciiTheme="minorHAnsi" w:eastAsia="Times New Roman" w:hAnsiTheme="minorHAnsi" w:cstheme="minorHAnsi"/>
          <w:b/>
          <w:sz w:val="24"/>
          <w:lang w:eastAsia="pt-BR"/>
        </w:rPr>
        <w:t>16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65085C98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DISPENSA Nº 1</w:t>
      </w:r>
      <w:r w:rsidR="00CD237D">
        <w:rPr>
          <w:rFonts w:asciiTheme="minorHAnsi" w:eastAsia="Times New Roman" w:hAnsiTheme="minorHAnsi" w:cstheme="minorHAnsi"/>
          <w:b/>
          <w:sz w:val="24"/>
          <w:lang w:eastAsia="pt-BR"/>
        </w:rPr>
        <w:t>5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7E989688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CD237D">
        <w:rPr>
          <w:rFonts w:asciiTheme="minorHAnsi" w:eastAsia="Times New Roman" w:hAnsiTheme="minorHAnsi" w:cstheme="minorHAnsi"/>
          <w:sz w:val="24"/>
          <w:lang w:eastAsia="pt-BR"/>
        </w:rPr>
        <w:t>6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CD237D">
        <w:rPr>
          <w:rFonts w:asciiTheme="minorHAnsi" w:eastAsia="Times New Roman" w:hAnsiTheme="minorHAnsi" w:cstheme="minorHAnsi"/>
          <w:sz w:val="24"/>
          <w:lang w:eastAsia="pt-BR"/>
        </w:rPr>
        <w:t>5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CD237D">
        <w:rPr>
          <w:rFonts w:asciiTheme="minorHAnsi" w:eastAsia="Times New Roman" w:hAnsiTheme="minorHAnsi" w:cstheme="minorHAnsi"/>
          <w:sz w:val="24"/>
          <w:lang w:eastAsia="pt-BR"/>
        </w:rPr>
        <w:t>recarga de extintores de incêndio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 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CD237D" w:rsidRPr="00CD237D">
        <w:rPr>
          <w:rFonts w:asciiTheme="minorHAnsi" w:eastAsia="Times New Roman" w:hAnsiTheme="minorHAnsi" w:cstheme="minorHAnsi"/>
          <w:b/>
          <w:bCs/>
          <w:sz w:val="24"/>
          <w:lang w:eastAsia="pt-BR"/>
        </w:rPr>
        <w:t>EXTINCENTRO EQUIPAMENTOS LTDA</w:t>
      </w:r>
      <w:r w:rsidR="00793A0A" w:rsidRPr="00793A0A">
        <w:rPr>
          <w:rFonts w:asciiTheme="minorHAnsi" w:eastAsia="Times New Roman" w:hAnsiTheme="minorHAnsi" w:cstheme="minorHAnsi"/>
          <w:b/>
          <w:bCs/>
          <w:sz w:val="24"/>
          <w:lang w:eastAsia="pt-BR"/>
        </w:rPr>
        <w:t xml:space="preserve"> – CNPJ: </w:t>
      </w:r>
      <w:r w:rsidR="00CD237D" w:rsidRPr="00CD237D">
        <w:rPr>
          <w:rFonts w:asciiTheme="minorHAnsi" w:eastAsia="Times New Roman" w:hAnsiTheme="minorHAnsi" w:cstheme="minorHAnsi"/>
          <w:b/>
          <w:bCs/>
          <w:sz w:val="24"/>
          <w:lang w:eastAsia="pt-BR"/>
        </w:rPr>
        <w:t>25.923.913/0001-00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. Carmo do Cajuru, </w:t>
      </w:r>
      <w:r w:rsidR="00793A0A">
        <w:rPr>
          <w:rFonts w:asciiTheme="minorHAnsi" w:eastAsia="Times New Roman" w:hAnsiTheme="minorHAnsi" w:cstheme="minorHAnsi"/>
          <w:sz w:val="24"/>
          <w:lang w:eastAsia="pt-BR"/>
        </w:rPr>
        <w:t>17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CD237D">
        <w:rPr>
          <w:rFonts w:asciiTheme="minorHAnsi" w:eastAsia="Times New Roman" w:hAnsiTheme="minorHAnsi" w:cstheme="minorHAnsi"/>
          <w:sz w:val="24"/>
          <w:lang w:eastAsia="pt-BR"/>
        </w:rPr>
        <w:t>maio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A2F89"/>
    <w:rsid w:val="002D1EC5"/>
    <w:rsid w:val="00793A0A"/>
    <w:rsid w:val="00C053FD"/>
    <w:rsid w:val="00C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cp:lastPrinted>2020-01-20T13:02:00Z</cp:lastPrinted>
  <dcterms:created xsi:type="dcterms:W3CDTF">2018-09-18T13:00:00Z</dcterms:created>
  <dcterms:modified xsi:type="dcterms:W3CDTF">2021-05-17T11:51:00Z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