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PEDIDO DE COTAÇÃO: AQUISIÇÃO DE CERTIFICADO DIGITAL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ab/>
        <w:t xml:space="preserve">O Presidente da Câmara Municipal de Carmo do Cajuru, Minas Gerais, no uso de suas atribuições legais, considerando a necessidade de aquisição de certificados digitais para utilização nas atividades administrativas e fiscais desta Casa, solicita ao servidor responsável pelos procedimentos licitatórios, designado pela </w:t>
      </w:r>
      <w:r>
        <w:rPr>
          <w:rFonts w:ascii="Times New Roman" w:hAnsi="Times New Roman"/>
          <w:b/>
        </w:rPr>
        <w:t>PORTARIA Nº 00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, realização dos procedimentos legais com a finalidade de </w:t>
      </w:r>
      <w:r>
        <w:rPr>
          <w:rFonts w:ascii="Times New Roman" w:hAnsi="Times New Roman"/>
          <w:b/>
        </w:rPr>
        <w:t>AQUISIÇÃO DE CERTIFICADO DIGITAL</w:t>
      </w:r>
      <w:r>
        <w:rPr>
          <w:rFonts w:ascii="Times New Roman" w:hAnsi="Times New Roman"/>
        </w:rPr>
        <w:t>, conforme descrição abaixo: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645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0"/>
                <w:szCs w:val="20"/>
                <w:lang w:eastAsia="en-US"/>
              </w:rPr>
              <w:t>TIPO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0"/>
                <w:szCs w:val="20"/>
                <w:lang w:eastAsia="en-US"/>
              </w:rPr>
              <w:t>DESCRIÇÃO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A1 - PF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Certificado Digital do tipo A1 sem cartão, pessoa física, validade até 1 ano.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A1 - PJ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 xml:space="preserve">Certificado Digital do tipo A1 </w:t>
            </w:r>
            <w:bookmarkStart w:id="0" w:name="_GoBack"/>
            <w:bookmarkEnd w:id="0"/>
            <w:r>
              <w:rPr>
                <w:rFonts w:eastAsia="Calibri" w:ascii="Times New Roman" w:hAnsi="Times New Roman"/>
                <w:sz w:val="20"/>
                <w:szCs w:val="20"/>
                <w:lang w:eastAsia="en-US"/>
              </w:rPr>
              <w:t>sem cartão, pessoa jurídica, validade até 1 ano.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ab/>
        <w:t>Carmo do Cajuru, 0</w:t>
      </w:r>
      <w:r>
        <w:rPr>
          <w:rFonts w:eastAsia="Calibri" w:cs="Times New Roman" w:ascii="Times New Roman" w:hAnsi="Times New Roman" w:eastAsiaTheme="minorHAnsi"/>
          <w:sz w:val="22"/>
        </w:rPr>
        <w:t>6</w:t>
      </w:r>
      <w:r>
        <w:rPr>
          <w:rFonts w:ascii="Times New Roman" w:hAnsi="Times New Roman"/>
        </w:rPr>
        <w:t xml:space="preserve"> de janeiro de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sz w:val="22"/>
        </w:rPr>
      </w:pPr>
      <w:r>
        <w:rPr>
          <w:rFonts w:eastAsia="Calibri" w:cs="Times New Roman" w:eastAsiaTheme="minorHAnsi" w:ascii="Times New Roman" w:hAnsi="Times New Roman"/>
          <w:b/>
          <w:sz w:val="22"/>
        </w:rPr>
        <w:t>SEBASTIÃO DE FARIA GOMES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overflowPunct w:val="true"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LibreOffice/6.4.6.2$Linux_X86_64 LibreOffice_project/40$Build-2</Application>
  <Pages>1</Pages>
  <Words>125</Words>
  <Characters>703</Characters>
  <CharactersWithSpaces>816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2019-01-03T09:32:00Z</cp:lastPrinted>
  <dcterms:modified xsi:type="dcterms:W3CDTF">2021-01-05T12:27:15Z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