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53230B" w:rsidP="28664B01" w:rsidRDefault="0053230B" w14:paraId="51AF9CEE" w14:textId="53578F1C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28664B01" w:rsidR="0053230B">
        <w:rPr>
          <w:rFonts w:ascii="Verdana" w:hAnsi="Verdana"/>
          <w:sz w:val="22"/>
          <w:szCs w:val="22"/>
        </w:rPr>
        <w:t>INDICAÇÃO Nº 0</w:t>
      </w:r>
      <w:r w:rsidRPr="28664B01" w:rsidR="7A156601">
        <w:rPr>
          <w:rFonts w:ascii="Verdana" w:hAnsi="Verdana"/>
          <w:sz w:val="22"/>
          <w:szCs w:val="22"/>
        </w:rPr>
        <w:t>2</w:t>
      </w:r>
      <w:r w:rsidRPr="28664B01" w:rsidR="59FD32EC">
        <w:rPr>
          <w:rFonts w:ascii="Verdana" w:hAnsi="Verdana"/>
          <w:sz w:val="22"/>
          <w:szCs w:val="22"/>
        </w:rPr>
        <w:t>3</w:t>
      </w:r>
      <w:r w:rsidRPr="28664B01" w:rsidR="0053230B">
        <w:rPr>
          <w:rFonts w:ascii="Verdana" w:hAnsi="Verdana"/>
          <w:sz w:val="22"/>
          <w:szCs w:val="22"/>
        </w:rPr>
        <w:t>/20</w:t>
      </w:r>
      <w:r w:rsidRPr="28664B01" w:rsidR="0053230B">
        <w:rPr>
          <w:rFonts w:ascii="Verdana" w:hAnsi="Verdana"/>
          <w:sz w:val="22"/>
          <w:szCs w:val="22"/>
        </w:rPr>
        <w:t>24</w:t>
      </w:r>
      <w:r w:rsidRPr="28664B01" w:rsidR="0053230B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Pr="00290284" w:rsidR="0053230B" w:rsidP="0053230B" w:rsidRDefault="0053230B" w14:paraId="592439E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53230B" w:rsidP="0048C607" w:rsidRDefault="0053230B" w14:paraId="5DCDBB17" w14:textId="0A426C0B">
      <w:pPr>
        <w:spacing w:after="240" w:line="360" w:lineRule="auto"/>
        <w:ind w:firstLine="708"/>
        <w:rPr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0048C607" w:rsidR="0053230B">
        <w:rPr>
          <w:rFonts w:cs="Times New Roman"/>
          <w:sz w:val="22"/>
          <w:szCs w:val="22"/>
        </w:rPr>
        <w:t xml:space="preserve">O Vereador que o presente assina, no uso de sua </w:t>
      </w:r>
      <w:r w:rsidRPr="28664B01" w:rsidR="0053230B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0048C607" w:rsidR="0053230B">
        <w:rPr>
          <w:rFonts w:cs="Times New Roman"/>
          <w:sz w:val="22"/>
          <w:szCs w:val="22"/>
        </w:rPr>
        <w:t>, consoante lhe faculta o artigo 178 do Regimento Interno desta Câmara Municipal (Resolução N. 04, de 12 de setembro de 2018)</w:t>
      </w:r>
      <w:r w:rsidRPr="28664B01" w:rsidR="0053230B">
        <w:rPr>
          <w:rFonts w:cs="Times New Roman"/>
          <w:i w:val="1"/>
          <w:iCs w:val="1"/>
          <w:sz w:val="22"/>
          <w:szCs w:val="22"/>
        </w:rPr>
        <w:t>;</w:t>
      </w:r>
      <w:r w:rsidRPr="0048C607" w:rsidR="0053230B">
        <w:rPr>
          <w:rFonts w:cs="Times New Roman"/>
          <w:b w:val="1"/>
          <w:bCs w:val="1"/>
          <w:sz w:val="22"/>
          <w:szCs w:val="22"/>
        </w:rPr>
        <w:t xml:space="preserve"> vem </w:t>
      </w:r>
      <w:r w:rsidRPr="0048C607" w:rsidR="0053230B">
        <w:rPr>
          <w:rFonts w:cs="Times New Roman"/>
          <w:b w:val="1"/>
          <w:bCs w:val="1"/>
          <w:sz w:val="22"/>
          <w:szCs w:val="22"/>
        </w:rPr>
        <w:t>indicar</w:t>
      </w:r>
      <w:r w:rsidRPr="0048C607" w:rsidR="0053230B">
        <w:rPr>
          <w:b w:val="1"/>
          <w:bCs w:val="1"/>
          <w:sz w:val="22"/>
          <w:szCs w:val="22"/>
        </w:rPr>
        <w:t xml:space="preserve"> a</w:t>
      </w:r>
      <w:r w:rsidRPr="0048C607" w:rsidR="0053230B">
        <w:rPr>
          <w:b w:val="1"/>
          <w:bCs w:val="1"/>
          <w:sz w:val="22"/>
          <w:szCs w:val="22"/>
        </w:rPr>
        <w:t>o Sr. Prefeito Municipal</w:t>
      </w:r>
      <w:r w:rsidRPr="0048C607" w:rsidR="0053230B">
        <w:rPr>
          <w:b w:val="1"/>
          <w:bCs w:val="1"/>
          <w:sz w:val="22"/>
          <w:szCs w:val="22"/>
        </w:rPr>
        <w:t xml:space="preserve"> </w:t>
      </w:r>
      <w:r w:rsidRPr="28664B01" w:rsidR="1C99A5E6">
        <w:rPr>
          <w:b w:val="1"/>
          <w:bCs w:val="1"/>
          <w:sz w:val="22"/>
          <w:szCs w:val="22"/>
        </w:rPr>
        <w:t>solicitando entendimento junto a Secretaria Municipal de Obras para suspender o aterro da “Barraginha” em Carmo do Cajuru</w:t>
      </w:r>
      <w:r w:rsidRPr="28664B01" w:rsidR="0053230B">
        <w:rPr>
          <w:rFonts w:cs="Times New Roman"/>
          <w:sz w:val="22"/>
          <w:szCs w:val="22"/>
        </w:rPr>
        <w:t>.</w:t>
      </w:r>
    </w:p>
    <w:p w:rsidRPr="00290284" w:rsidR="0053230B" w:rsidP="0053230B" w:rsidRDefault="0053230B" w14:paraId="388F4456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Pr="00694AD8" w:rsidR="0053230B" w:rsidP="0053230B" w:rsidRDefault="0053230B" w14:paraId="6B3D6F0E" w14:textId="77777777">
      <w:pPr>
        <w:spacing w:line="360" w:lineRule="auto"/>
        <w:rPr>
          <w:rFonts w:cs="Times New Roman"/>
          <w:b/>
          <w:sz w:val="22"/>
        </w:rPr>
      </w:pPr>
    </w:p>
    <w:p w:rsidR="0053230B" w:rsidP="0053230B" w:rsidRDefault="0053230B" w14:paraId="2EDA67CB" w14:textId="5B4F2CF7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28664B01" w:rsidR="0053230B">
        <w:rPr>
          <w:rFonts w:ascii="Verdana" w:hAnsi="Verdana"/>
        </w:rPr>
        <w:t xml:space="preserve">A presente indicação </w:t>
      </w:r>
      <w:r w:rsidRPr="28664B01" w:rsidR="3BF96085">
        <w:rPr>
          <w:rFonts w:ascii="Verdana" w:hAnsi="Verdana"/>
        </w:rPr>
        <w:t>se fundamenta no poder/dever de fiscalização do Poder Legislativo</w:t>
      </w:r>
      <w:r w:rsidRPr="28664B01" w:rsidR="0053230B">
        <w:rPr>
          <w:rFonts w:ascii="Verdana" w:hAnsi="Verdana"/>
        </w:rPr>
        <w:t>.</w:t>
      </w:r>
    </w:p>
    <w:p w:rsidRPr="00290284" w:rsidR="0053230B" w:rsidP="0053230B" w:rsidRDefault="0053230B" w14:paraId="0BCCAC65" w14:textId="77777777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:rsidRPr="00290284" w:rsidR="0053230B" w:rsidP="0053230B" w:rsidRDefault="0053230B" w14:paraId="45FE4368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53230B" w:rsidP="0048C607" w:rsidRDefault="0053230B" w14:paraId="466CC6C5" w14:textId="7E6A2EFE">
      <w:pPr>
        <w:spacing w:line="360" w:lineRule="auto"/>
        <w:jc w:val="center"/>
        <w:rPr>
          <w:sz w:val="22"/>
          <w:szCs w:val="22"/>
        </w:rPr>
      </w:pPr>
      <w:r w:rsidRPr="30A07D3D" w:rsidR="0053230B">
        <w:rPr>
          <w:rFonts w:cs="Times New Roman"/>
          <w:sz w:val="22"/>
          <w:szCs w:val="22"/>
        </w:rPr>
        <w:t xml:space="preserve">Carmo do Cajuru, </w:t>
      </w:r>
      <w:r w:rsidRPr="30A07D3D" w:rsidR="0384566E">
        <w:rPr>
          <w:rFonts w:cs="Times New Roman"/>
          <w:sz w:val="22"/>
          <w:szCs w:val="22"/>
        </w:rPr>
        <w:t>2</w:t>
      </w:r>
      <w:r w:rsidRPr="30A07D3D" w:rsidR="64E6485F">
        <w:rPr>
          <w:rFonts w:cs="Times New Roman"/>
          <w:sz w:val="22"/>
          <w:szCs w:val="22"/>
        </w:rPr>
        <w:t>6</w:t>
      </w:r>
      <w:r w:rsidRPr="30A07D3D" w:rsidR="0053230B">
        <w:rPr>
          <w:rFonts w:cs="Times New Roman"/>
          <w:sz w:val="22"/>
          <w:szCs w:val="22"/>
        </w:rPr>
        <w:t xml:space="preserve"> de </w:t>
      </w:r>
      <w:r w:rsidRPr="30A07D3D" w:rsidR="559D488D">
        <w:rPr>
          <w:rFonts w:cs="Times New Roman"/>
          <w:sz w:val="22"/>
          <w:szCs w:val="22"/>
        </w:rPr>
        <w:t>fevereiro</w:t>
      </w:r>
      <w:r w:rsidRPr="30A07D3D" w:rsidR="0053230B">
        <w:rPr>
          <w:rFonts w:cs="Times New Roman"/>
          <w:sz w:val="22"/>
          <w:szCs w:val="22"/>
        </w:rPr>
        <w:t xml:space="preserve"> de 20</w:t>
      </w:r>
      <w:r w:rsidRPr="30A07D3D" w:rsidR="0053230B">
        <w:rPr>
          <w:rFonts w:cs="Times New Roman"/>
          <w:sz w:val="22"/>
          <w:szCs w:val="22"/>
        </w:rPr>
        <w:t>24</w:t>
      </w:r>
      <w:r w:rsidRPr="30A07D3D" w:rsidR="0053230B">
        <w:rPr>
          <w:rFonts w:cs="Times New Roman"/>
          <w:sz w:val="22"/>
          <w:szCs w:val="22"/>
        </w:rPr>
        <w:t>.</w:t>
      </w:r>
    </w:p>
    <w:p w:rsidRPr="00290284" w:rsidR="0053230B" w:rsidP="0053230B" w:rsidRDefault="0053230B" w14:paraId="5612532D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53230B" w:rsidP="0053230B" w:rsidRDefault="0053230B" w14:paraId="180DB67F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53230B" w:rsidP="0053230B" w:rsidRDefault="0053230B" w14:paraId="611EF51C" w14:textId="77777777">
      <w:pPr>
        <w:jc w:val="center"/>
        <w:rPr>
          <w:sz w:val="22"/>
        </w:rPr>
      </w:pPr>
      <w:r>
        <w:rPr>
          <w:rFonts w:cs="Times New Roman"/>
          <w:b/>
          <w:sz w:val="22"/>
        </w:rPr>
        <w:t>Sebastião de Faria Gomes</w:t>
      </w:r>
    </w:p>
    <w:p w:rsidR="0053230B" w:rsidP="0053230B" w:rsidRDefault="0053230B" w14:paraId="7BAE1E3E" w14:textId="77777777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53230B" w:rsidP="0053230B" w:rsidRDefault="0053230B" w14:paraId="61CB2004" w14:textId="77777777"/>
    <w:p w:rsidR="00002CAB" w:rsidRDefault="00002CAB" w14:paraId="09284A1D" w14:textId="77777777"/>
    <w:sectPr w:rsidR="00002CAB" w:rsidSect="0053230B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3230B" w:rsidP="79152355" w:rsidRDefault="0053230B" w14:paraId="1CF513FC" w14:textId="56B932E2">
    <w:pPr>
      <w:spacing w:after="0" w:line="240" w:lineRule="auto"/>
      <w:ind w:left="-450" w:right="-180" w:hanging="27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="79152355">
      <w:drawing>
        <wp:inline wp14:editId="4DDCA4B7" wp14:anchorId="51D3B62A">
          <wp:extent cx="6257926" cy="31928"/>
          <wp:effectExtent l="0" t="0" r="0" b="0"/>
          <wp:docPr id="134678480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5a021e8a2604fc9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6" cy="3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30B" w:rsidP="79152355" w:rsidRDefault="0053230B" w14:paraId="057DD139" w14:textId="0CD6AB68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</w:p>
  <w:p w:rsidR="0053230B" w:rsidP="79152355" w:rsidRDefault="0053230B" w14:paraId="6D4FA605" w14:textId="34269D18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Av. José Marra da Silva, 175 - Centro - </w:t>
    </w:r>
    <w:r w:rsidRPr="79152355" w:rsidR="79152355">
      <w:rPr>
        <w:rFonts w:ascii="Verdana" w:hAnsi="Verdana" w:eastAsia="Verdana" w:cs="Verdana" w:eastAsiaTheme="minorAscii" w:cstheme="minorBid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 w:eastAsia="en-US" w:bidi="ar-SA"/>
      </w:rPr>
      <w:t>Carmo</w:t>
    </w: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 do Cajuru/MG - CEP: 35.557-000 - Tel.: (37) 3244-2160 / 3244-3355</w:t>
    </w:r>
  </w:p>
  <w:p w:rsidR="0053230B" w:rsidP="79152355" w:rsidRDefault="0053230B" w14:paraId="4CD07CDA" w14:textId="3202BE25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>email</w:t>
    </w: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: </w:t>
    </w:r>
    <w:hyperlink r:id="R7f33cec0df7e4b86">
      <w:r w:rsidRPr="79152355" w:rsidR="79152355">
        <w:rPr>
          <w:rStyle w:val="Hyperlink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sz w:val="14"/>
          <w:szCs w:val="14"/>
          <w:lang w:val="pt-BR"/>
        </w:rPr>
        <w:t>secretaria@camaracarmodocajuru.mg.gov.br</w:t>
      </w:r>
    </w:hyperlink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  </w:t>
    </w:r>
    <w:r w:rsidRPr="79152355" w:rsidR="79152355">
      <w:rPr>
        <w:rFonts w:ascii="Verdana" w:hAnsi="Verdana" w:eastAsia="Verdana" w:cs="Verdana" w:eastAsiaTheme="minorAscii" w:cstheme="minorBid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 w:eastAsia="en-US" w:bidi="ar-SA"/>
      </w:rPr>
      <w:t>Website</w:t>
    </w: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: </w:t>
    </w:r>
    <w:hyperlink>
      <w:r w:rsidRPr="79152355" w:rsidR="79152355">
        <w:rPr>
          <w:rStyle w:val="Hyperlink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sz w:val="14"/>
          <w:szCs w:val="14"/>
          <w:lang w:val="pt-BR"/>
        </w:rPr>
        <w:t>www.camaracarmodocajuru.mg.gov.br</w:t>
      </w:r>
    </w:hyperlink>
  </w:p>
  <w:p w:rsidR="0053230B" w:rsidP="79152355" w:rsidRDefault="0053230B" w14:paraId="1BBD7270" w14:textId="35AC78A7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>CNPJ: 00.879.902/0001-40</w:t>
    </w:r>
  </w:p>
  <w:p w:rsidR="0053230B" w:rsidP="79152355" w:rsidRDefault="0053230B" w14:paraId="582A6C2A" w14:textId="061135EA">
    <w:pPr>
      <w:pStyle w:val="Normal"/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</w:p>
  <w:p w:rsidR="0053230B" w:rsidP="79152355" w:rsidRDefault="0053230B" w14:paraId="644A717A" w14:textId="77777777">
    <w:pPr>
      <w:pStyle w:val="Rodap1"/>
      <w:ind w:left="0" w:right="-180"/>
      <w:rPr>
        <w:sz w:val="14"/>
        <w:szCs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3230B" w:rsidP="79152355" w:rsidRDefault="0053230B" w14:paraId="21D087F8" w14:textId="4D63C418">
    <w:pPr>
      <w:pStyle w:val="Cabealho1"/>
      <w:ind w:left="-2016" w:firstLine="1260"/>
      <w:rPr/>
    </w:pPr>
    <w:r w:rsidR="79152355">
      <w:drawing>
        <wp:inline wp14:editId="79152355" wp14:anchorId="5867C59E">
          <wp:extent cx="6146063" cy="952698"/>
          <wp:effectExtent l="0" t="0" r="0" b="0"/>
          <wp:docPr id="6980952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f5a1e3d7e4c4a4d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146063" cy="95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0B"/>
    <w:rsid w:val="00002CAB"/>
    <w:rsid w:val="0048C607"/>
    <w:rsid w:val="0053230B"/>
    <w:rsid w:val="025F747E"/>
    <w:rsid w:val="031EEA45"/>
    <w:rsid w:val="0384566E"/>
    <w:rsid w:val="0ADEDF18"/>
    <w:rsid w:val="0D90A3D8"/>
    <w:rsid w:val="10955B13"/>
    <w:rsid w:val="112628DB"/>
    <w:rsid w:val="14A4C33C"/>
    <w:rsid w:val="157B91AC"/>
    <w:rsid w:val="1773A90D"/>
    <w:rsid w:val="190F796E"/>
    <w:rsid w:val="1C99A5E6"/>
    <w:rsid w:val="1DA4FE7D"/>
    <w:rsid w:val="1DBB57BC"/>
    <w:rsid w:val="25D2EDE9"/>
    <w:rsid w:val="28664B01"/>
    <w:rsid w:val="2A589C02"/>
    <w:rsid w:val="2AD832F7"/>
    <w:rsid w:val="2BDD0A6E"/>
    <w:rsid w:val="2CA95E8A"/>
    <w:rsid w:val="30A07D3D"/>
    <w:rsid w:val="30C57FA6"/>
    <w:rsid w:val="33FA7006"/>
    <w:rsid w:val="35501A88"/>
    <w:rsid w:val="3571853D"/>
    <w:rsid w:val="35F2E569"/>
    <w:rsid w:val="383CE746"/>
    <w:rsid w:val="3BF96085"/>
    <w:rsid w:val="4127BD9C"/>
    <w:rsid w:val="4139200B"/>
    <w:rsid w:val="42348B62"/>
    <w:rsid w:val="4414F8A0"/>
    <w:rsid w:val="443B0C77"/>
    <w:rsid w:val="493C007A"/>
    <w:rsid w:val="4BF0173D"/>
    <w:rsid w:val="52BD7461"/>
    <w:rsid w:val="559D488D"/>
    <w:rsid w:val="572238ED"/>
    <w:rsid w:val="59FD32EC"/>
    <w:rsid w:val="5DE03C20"/>
    <w:rsid w:val="619D05C1"/>
    <w:rsid w:val="62BA48D3"/>
    <w:rsid w:val="6334839B"/>
    <w:rsid w:val="64D93DA1"/>
    <w:rsid w:val="64E6485F"/>
    <w:rsid w:val="68F67B5A"/>
    <w:rsid w:val="74025D0E"/>
    <w:rsid w:val="74B15A90"/>
    <w:rsid w:val="78A2CA3D"/>
    <w:rsid w:val="7906AB05"/>
    <w:rsid w:val="79152355"/>
    <w:rsid w:val="7A156601"/>
    <w:rsid w:val="7C7F6364"/>
    <w:rsid w:val="7CB7C81C"/>
    <w:rsid w:val="7D848F30"/>
    <w:rsid w:val="7FE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415C"/>
  <w15:chartTrackingRefBased/>
  <w15:docId w15:val="{C46C34CD-7410-4336-8E07-981551E29B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230B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53230B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53230B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53230B"/>
  </w:style>
  <w:style w:type="character" w:styleId="RodapChar" w:customStyle="1">
    <w:name w:val="Rodapé Char"/>
    <w:basedOn w:val="Fontepargpadro"/>
    <w:link w:val="Rodap1"/>
    <w:uiPriority w:val="99"/>
    <w:qFormat/>
    <w:rsid w:val="0053230B"/>
  </w:style>
  <w:style w:type="character" w:styleId="LinkdaInternet" w:customStyle="1">
    <w:name w:val="Link da Internet"/>
    <w:basedOn w:val="Fontepargpadro"/>
    <w:uiPriority w:val="99"/>
    <w:unhideWhenUsed/>
    <w:rsid w:val="0053230B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53230B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53230B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53230B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3230B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53230B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53230B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53230B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53230B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85a021e8a2604fc9" /><Relationship Type="http://schemas.openxmlformats.org/officeDocument/2006/relationships/hyperlink" Target="mailto:secretaria@camaracarmodocajuru.mg.gov.br" TargetMode="External" Id="R7f33cec0df7e4b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9f5a1e3d7e4c4a4d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Eduardo  Barbosa Vilela</lastModifiedBy>
  <revision>10</revision>
  <lastPrinted>2024-01-31T15:17:00.0000000Z</lastPrinted>
  <dcterms:created xsi:type="dcterms:W3CDTF">2024-01-31T15:10:00.0000000Z</dcterms:created>
  <dcterms:modified xsi:type="dcterms:W3CDTF">2024-02-26T12:28:29.2050561Z</dcterms:modified>
</coreProperties>
</file>