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1734" w14:textId="77777777" w:rsidR="00007B12" w:rsidRPr="00007B12" w:rsidRDefault="00007B12" w:rsidP="00007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</w:pPr>
      <w:r w:rsidRPr="00007B12"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  <w:t>PROJETO DE LEI Nº ___/2023</w:t>
      </w:r>
    </w:p>
    <w:p w14:paraId="292701FB" w14:textId="77777777" w:rsidR="00007B12" w:rsidRPr="00007B12" w:rsidRDefault="00007B12" w:rsidP="00007B12">
      <w:pPr>
        <w:spacing w:after="0" w:line="360" w:lineRule="auto"/>
        <w:rPr>
          <w:kern w:val="0"/>
          <w14:ligatures w14:val="none"/>
        </w:rPr>
      </w:pPr>
    </w:p>
    <w:p w14:paraId="25212E69" w14:textId="30C50F92" w:rsidR="00007B12" w:rsidRPr="00007B12" w:rsidRDefault="00007B12" w:rsidP="00007B12">
      <w:pPr>
        <w:autoSpaceDE w:val="0"/>
        <w:autoSpaceDN w:val="0"/>
        <w:adjustRightInd w:val="0"/>
        <w:ind w:left="4536"/>
        <w:jc w:val="both"/>
        <w:rPr>
          <w:rFonts w:ascii="Verdana" w:hAnsi="Verdana" w:cs="Arial"/>
          <w:b/>
          <w:iCs/>
          <w:color w:val="FF0000"/>
          <w:sz w:val="20"/>
          <w:szCs w:val="20"/>
        </w:rPr>
      </w:pPr>
      <w:r w:rsidRPr="00007B12"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Altera o </w:t>
      </w:r>
      <w:r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§4º do </w:t>
      </w:r>
      <w:r w:rsidRPr="00007B12"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art. </w:t>
      </w:r>
      <w:r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1º </w:t>
      </w:r>
      <w:r w:rsidRPr="00007B12"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da Lei </w:t>
      </w:r>
      <w:r w:rsidRPr="00007B12">
        <w:rPr>
          <w:rFonts w:ascii="Verdana" w:hAnsi="Verdana" w:cs="Calibri"/>
          <w:b/>
          <w:sz w:val="20"/>
          <w:szCs w:val="20"/>
          <w:shd w:val="clear" w:color="auto" w:fill="FFFFFF"/>
        </w:rPr>
        <w:t xml:space="preserve">nº 2.904, de 20 de junho de 2022, que </w:t>
      </w:r>
      <w:r w:rsidRPr="00007B12">
        <w:rPr>
          <w:rFonts w:ascii="Verdana" w:hAnsi="Verdana" w:cs="Arial"/>
          <w:b/>
          <w:iCs/>
          <w:sz w:val="20"/>
          <w:szCs w:val="20"/>
        </w:rPr>
        <w:t>“</w:t>
      </w:r>
      <w:r w:rsidRPr="00007B12">
        <w:rPr>
          <w:rFonts w:ascii="Verdana" w:hAnsi="Verdana" w:cs="Arial"/>
          <w:b/>
          <w:iCs/>
          <w:sz w:val="20"/>
          <w:szCs w:val="20"/>
          <w:lang w:eastAsia="pt-BR"/>
        </w:rPr>
        <w:t>Autoriza o Poder Executivo a fazer a concessão real de direito de uso de imóvel que especifica e dá outras providências</w:t>
      </w:r>
      <w:r w:rsidRPr="00007B12">
        <w:rPr>
          <w:rFonts w:ascii="Verdana" w:hAnsi="Verdana"/>
          <w:b/>
          <w:iCs/>
          <w:sz w:val="20"/>
          <w:szCs w:val="20"/>
        </w:rPr>
        <w:t>.”</w:t>
      </w:r>
    </w:p>
    <w:p w14:paraId="5005CE6B" w14:textId="77777777" w:rsidR="00007B12" w:rsidRPr="00007B12" w:rsidRDefault="00007B12" w:rsidP="00007B12">
      <w:pPr>
        <w:spacing w:after="0" w:line="360" w:lineRule="auto"/>
        <w:ind w:left="4536"/>
        <w:jc w:val="both"/>
        <w:rPr>
          <w:rFonts w:ascii="Verdana" w:hAnsi="Verdana"/>
          <w:kern w:val="0"/>
          <w14:ligatures w14:val="none"/>
        </w:rPr>
      </w:pPr>
    </w:p>
    <w:p w14:paraId="09CCB857" w14:textId="77777777" w:rsidR="00007B12" w:rsidRPr="00007B12" w:rsidRDefault="00007B12" w:rsidP="00007B12">
      <w:pPr>
        <w:spacing w:after="0" w:line="276" w:lineRule="auto"/>
        <w:ind w:firstLine="851"/>
        <w:jc w:val="both"/>
        <w:rPr>
          <w:rFonts w:ascii="Verdana" w:hAnsi="Verdana"/>
          <w:kern w:val="0"/>
          <w:sz w:val="24"/>
          <w:szCs w:val="24"/>
          <w14:ligatures w14:val="none"/>
        </w:rPr>
      </w:pPr>
      <w:r w:rsidRPr="00007B12">
        <w:rPr>
          <w:rFonts w:ascii="Verdana" w:hAnsi="Verdana"/>
          <w:kern w:val="0"/>
          <w:sz w:val="24"/>
          <w:szCs w:val="24"/>
          <w14:ligatures w14:val="none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0DC89070" w14:textId="77777777" w:rsidR="00007B12" w:rsidRPr="00007B12" w:rsidRDefault="00007B12" w:rsidP="00007B12">
      <w:pPr>
        <w:spacing w:after="0" w:line="276" w:lineRule="auto"/>
        <w:ind w:firstLine="851"/>
        <w:jc w:val="both"/>
        <w:rPr>
          <w:rFonts w:ascii="Verdana" w:hAnsi="Verdana"/>
          <w:b/>
          <w:kern w:val="0"/>
          <w14:ligatures w14:val="none"/>
        </w:rPr>
      </w:pPr>
    </w:p>
    <w:p w14:paraId="6259E051" w14:textId="3B6FE41D" w:rsidR="00007B12" w:rsidRPr="00007B12" w:rsidRDefault="00007B12" w:rsidP="00007B12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  <w:r w:rsidRPr="00007B12">
        <w:rPr>
          <w:rFonts w:ascii="Verdana" w:hAnsi="Verdana"/>
          <w:b/>
          <w:kern w:val="0"/>
          <w14:ligatures w14:val="none"/>
        </w:rPr>
        <w:t xml:space="preserve">Art. 1º </w:t>
      </w:r>
      <w:r w:rsidRPr="00007B12">
        <w:rPr>
          <w:rFonts w:ascii="Verdana" w:hAnsi="Verdana"/>
          <w:bCs/>
          <w:kern w:val="0"/>
          <w14:ligatures w14:val="none"/>
        </w:rPr>
        <w:t>O</w:t>
      </w:r>
      <w:r w:rsidRPr="00007B12">
        <w:rPr>
          <w:rFonts w:ascii="Verdana" w:hAnsi="Verdana" w:cstheme="minorHAnsi"/>
          <w:bCs/>
          <w:kern w:val="0"/>
          <w14:ligatures w14:val="none"/>
        </w:rPr>
        <w:t xml:space="preserve"> §4º do art. 1º da Lei </w:t>
      </w:r>
      <w:r w:rsidRPr="00007B12">
        <w:rPr>
          <w:rFonts w:ascii="Verdana" w:hAnsi="Verdana" w:cs="Calibri"/>
          <w:bCs/>
          <w:shd w:val="clear" w:color="auto" w:fill="FFFFFF"/>
        </w:rPr>
        <w:t xml:space="preserve">nº 2.904, de 20 de junho de 2022, </w:t>
      </w:r>
      <w:r w:rsidRPr="00007B12">
        <w:rPr>
          <w:rFonts w:ascii="Verdana" w:hAnsi="Verdana"/>
          <w:kern w:val="0"/>
          <w14:ligatures w14:val="none"/>
        </w:rPr>
        <w:t xml:space="preserve">passa a vigorar </w:t>
      </w:r>
      <w:r w:rsidRPr="00007B12">
        <w:rPr>
          <w:rFonts w:ascii="Verdana" w:eastAsia="Calibri" w:hAnsi="Verdana" w:cs="Times New Roman"/>
          <w:kern w:val="0"/>
          <w14:ligatures w14:val="none"/>
        </w:rPr>
        <w:t>com a seguinte redação</w:t>
      </w:r>
      <w:r w:rsidRPr="00007B12">
        <w:rPr>
          <w:rFonts w:ascii="Verdana" w:hAnsi="Verdana"/>
          <w:kern w:val="0"/>
          <w14:ligatures w14:val="none"/>
        </w:rPr>
        <w:t>:</w:t>
      </w:r>
    </w:p>
    <w:p w14:paraId="2CFF7624" w14:textId="77777777" w:rsidR="00007B12" w:rsidRPr="00007B12" w:rsidRDefault="00007B12" w:rsidP="00007B12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</w:p>
    <w:p w14:paraId="5F642070" w14:textId="5C9EA8F5" w:rsidR="00007B12" w:rsidRPr="00007B12" w:rsidRDefault="00007B12" w:rsidP="00007B12">
      <w:pPr>
        <w:spacing w:after="200" w:line="276" w:lineRule="auto"/>
        <w:ind w:firstLine="851"/>
        <w:jc w:val="both"/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</w:pPr>
      <w:r w:rsidRPr="00007B12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 xml:space="preserve">“Art. </w:t>
      </w:r>
      <w:r w:rsidRPr="008A475B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1</w:t>
      </w:r>
      <w:r w:rsidRPr="00007B12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º..............................</w:t>
      </w:r>
    </w:p>
    <w:p w14:paraId="1F3D4EF8" w14:textId="0AF0D189" w:rsidR="00007B12" w:rsidRPr="00007B12" w:rsidRDefault="00007B12" w:rsidP="00007B12">
      <w:pPr>
        <w:ind w:firstLine="993"/>
        <w:jc w:val="both"/>
        <w:rPr>
          <w:rFonts w:ascii="Verdana" w:hAnsi="Verdana"/>
        </w:rPr>
      </w:pPr>
      <w:r w:rsidRPr="008A475B">
        <w:rPr>
          <w:rFonts w:ascii="Verdana" w:hAnsi="Verdana"/>
        </w:rPr>
        <w:t xml:space="preserve">§4º O imóvel objeto de concessão de direito de uso de que trata esta lei destinar-se-á exclusivamente à implantação de </w:t>
      </w:r>
      <w:r w:rsidR="006D0DF5">
        <w:rPr>
          <w:rFonts w:ascii="Verdana" w:hAnsi="Verdana"/>
        </w:rPr>
        <w:t xml:space="preserve">um </w:t>
      </w:r>
      <w:r w:rsidRPr="008A475B">
        <w:rPr>
          <w:rFonts w:ascii="Verdana" w:hAnsi="Verdana"/>
        </w:rPr>
        <w:t>“Parque temático”, com atuação específica na área de</w:t>
      </w:r>
      <w:r w:rsidR="006D0DF5">
        <w:rPr>
          <w:rFonts w:ascii="Verdana" w:hAnsi="Verdana"/>
        </w:rPr>
        <w:t xml:space="preserve"> alimentação</w:t>
      </w:r>
      <w:r w:rsidR="008A475B" w:rsidRPr="008A475B">
        <w:rPr>
          <w:rFonts w:ascii="Verdana" w:hAnsi="Verdana"/>
        </w:rPr>
        <w:t>.”</w:t>
      </w:r>
    </w:p>
    <w:p w14:paraId="5E6D1DB8" w14:textId="77777777" w:rsidR="00007B12" w:rsidRPr="00007B12" w:rsidRDefault="00007B12" w:rsidP="00007B12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  <w:r w:rsidRPr="00007B12">
        <w:rPr>
          <w:rFonts w:ascii="Verdana" w:hAnsi="Verdana"/>
          <w:b/>
          <w:kern w:val="0"/>
          <w14:ligatures w14:val="none"/>
        </w:rPr>
        <w:t xml:space="preserve">Art. 2º </w:t>
      </w:r>
      <w:r w:rsidRPr="00007B12">
        <w:rPr>
          <w:rFonts w:ascii="Verdana" w:hAnsi="Verdana"/>
          <w:kern w:val="0"/>
          <w14:ligatures w14:val="none"/>
        </w:rPr>
        <w:t>Esta Lei entra em vigor na data de sua publicação.</w:t>
      </w:r>
    </w:p>
    <w:p w14:paraId="1B1A01E6" w14:textId="77777777" w:rsidR="00007B12" w:rsidRPr="00007B12" w:rsidRDefault="00007B12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4FC7972A" w14:textId="60B6FC25" w:rsidR="00007B12" w:rsidRPr="00007B12" w:rsidRDefault="00007B12" w:rsidP="00007B12">
      <w:pPr>
        <w:spacing w:after="200" w:line="276" w:lineRule="auto"/>
        <w:jc w:val="center"/>
        <w:rPr>
          <w:rFonts w:ascii="Verdana" w:hAnsi="Verdana"/>
          <w:kern w:val="0"/>
          <w14:ligatures w14:val="none"/>
        </w:rPr>
      </w:pPr>
      <w:r w:rsidRPr="00007B12">
        <w:rPr>
          <w:rFonts w:ascii="Verdana" w:hAnsi="Verdana"/>
          <w:kern w:val="0"/>
          <w14:ligatures w14:val="none"/>
        </w:rPr>
        <w:t xml:space="preserve">Carmo do Cajuru, </w:t>
      </w:r>
      <w:r w:rsidR="008A475B">
        <w:rPr>
          <w:rFonts w:ascii="Verdana" w:hAnsi="Verdana"/>
          <w:kern w:val="0"/>
          <w14:ligatures w14:val="none"/>
        </w:rPr>
        <w:t>24</w:t>
      </w:r>
      <w:r w:rsidRPr="00007B12">
        <w:rPr>
          <w:rFonts w:ascii="Verdana" w:hAnsi="Verdana"/>
          <w:kern w:val="0"/>
          <w14:ligatures w14:val="none"/>
        </w:rPr>
        <w:t xml:space="preserve"> de </w:t>
      </w:r>
      <w:r w:rsidR="008A475B">
        <w:rPr>
          <w:rFonts w:ascii="Verdana" w:hAnsi="Verdana"/>
          <w:kern w:val="0"/>
          <w14:ligatures w14:val="none"/>
        </w:rPr>
        <w:t>novembro</w:t>
      </w:r>
      <w:r w:rsidRPr="00007B12">
        <w:rPr>
          <w:rFonts w:ascii="Verdana" w:hAnsi="Verdana"/>
          <w:kern w:val="0"/>
          <w14:ligatures w14:val="none"/>
        </w:rPr>
        <w:t xml:space="preserve"> de 2023.</w:t>
      </w:r>
    </w:p>
    <w:p w14:paraId="36FF1275" w14:textId="77777777" w:rsidR="00007B12" w:rsidRPr="00007B12" w:rsidRDefault="00007B12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7273D111" w14:textId="77777777" w:rsidR="00007B12" w:rsidRPr="00007B12" w:rsidRDefault="00007B12" w:rsidP="00007B12">
      <w:pPr>
        <w:spacing w:after="0" w:line="276" w:lineRule="auto"/>
        <w:jc w:val="center"/>
        <w:rPr>
          <w:rFonts w:ascii="Verdana" w:hAnsi="Verdana"/>
          <w:b/>
          <w:kern w:val="0"/>
          <w14:ligatures w14:val="none"/>
        </w:rPr>
      </w:pPr>
      <w:r w:rsidRPr="00007B12">
        <w:rPr>
          <w:rFonts w:ascii="Verdana" w:hAnsi="Verdana"/>
          <w:b/>
          <w:kern w:val="0"/>
          <w14:ligatures w14:val="none"/>
        </w:rPr>
        <w:t>Edson de Souza Vilela</w:t>
      </w:r>
    </w:p>
    <w:p w14:paraId="60286CB7" w14:textId="77777777" w:rsidR="00007B12" w:rsidRPr="00007B12" w:rsidRDefault="00007B12" w:rsidP="00007B12">
      <w:pPr>
        <w:spacing w:after="0" w:line="276" w:lineRule="auto"/>
        <w:jc w:val="center"/>
        <w:rPr>
          <w:rFonts w:ascii="Verdana" w:hAnsi="Verdana"/>
          <w:b/>
          <w:kern w:val="0"/>
          <w14:ligatures w14:val="none"/>
        </w:rPr>
      </w:pPr>
      <w:r w:rsidRPr="00007B12">
        <w:rPr>
          <w:rFonts w:ascii="Verdana" w:hAnsi="Verdana"/>
          <w:b/>
          <w:kern w:val="0"/>
          <w14:ligatures w14:val="none"/>
        </w:rPr>
        <w:t>Prefeito de Carmo do Cajuru</w:t>
      </w:r>
    </w:p>
    <w:p w14:paraId="09DF85EB" w14:textId="77777777" w:rsidR="00007B12" w:rsidRPr="00007B12" w:rsidRDefault="00007B12" w:rsidP="00007B12">
      <w:pPr>
        <w:spacing w:after="0" w:line="276" w:lineRule="auto"/>
        <w:jc w:val="both"/>
        <w:rPr>
          <w:rFonts w:ascii="Verdana" w:hAnsi="Verdana"/>
          <w:kern w:val="0"/>
          <w14:ligatures w14:val="none"/>
        </w:rPr>
      </w:pPr>
    </w:p>
    <w:p w14:paraId="5F214F40" w14:textId="77777777" w:rsidR="00007B12" w:rsidRPr="00007B12" w:rsidRDefault="00007B12" w:rsidP="00007B12">
      <w:pPr>
        <w:spacing w:after="20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</w:p>
    <w:p w14:paraId="1BEA4403" w14:textId="77777777" w:rsidR="00007B12" w:rsidRPr="00007B12" w:rsidRDefault="00007B12" w:rsidP="00007B12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  <w:r w:rsidRPr="00007B12">
        <w:rPr>
          <w:rFonts w:ascii="Verdana" w:hAnsi="Verdana"/>
          <w:kern w:val="0"/>
          <w14:ligatures w14:val="none"/>
        </w:rPr>
        <w:t xml:space="preserve">  </w:t>
      </w:r>
    </w:p>
    <w:p w14:paraId="053FE0F0" w14:textId="77777777" w:rsidR="00007B12" w:rsidRPr="00007B12" w:rsidRDefault="00007B12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7EA5135A" w14:textId="77777777" w:rsidR="00007B12" w:rsidRDefault="00007B12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37E6840B" w14:textId="77777777" w:rsidR="008A475B" w:rsidRPr="00007B12" w:rsidRDefault="008A475B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1DE45E6E" w14:textId="77777777" w:rsidR="00007B12" w:rsidRPr="00007B12" w:rsidRDefault="00007B12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5D0769D1" w14:textId="77777777" w:rsidR="00007B12" w:rsidRPr="00007B12" w:rsidRDefault="00007B12" w:rsidP="00007B1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kern w:val="0"/>
          <w:sz w:val="40"/>
          <w:szCs w:val="24"/>
          <w14:ligatures w14:val="none"/>
        </w:rPr>
      </w:pPr>
      <w:r w:rsidRPr="00007B12">
        <w:rPr>
          <w:rFonts w:ascii="Verdana" w:hAnsi="Verdana" w:cs="Arial"/>
          <w:b/>
          <w:kern w:val="0"/>
          <w:sz w:val="40"/>
          <w:szCs w:val="24"/>
          <w14:ligatures w14:val="none"/>
        </w:rPr>
        <w:lastRenderedPageBreak/>
        <w:t xml:space="preserve">DA JUSTIFICATIVA </w:t>
      </w:r>
    </w:p>
    <w:p w14:paraId="00735830" w14:textId="77777777" w:rsidR="00007B12" w:rsidRPr="00007B12" w:rsidRDefault="00007B12" w:rsidP="00007B12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  <w:r w:rsidRPr="00007B12">
        <w:rPr>
          <w:rFonts w:ascii="Verdana" w:hAnsi="Verdana"/>
          <w:kern w:val="0"/>
          <w14:ligatures w14:val="none"/>
        </w:rPr>
        <w:tab/>
      </w:r>
    </w:p>
    <w:p w14:paraId="640AD412" w14:textId="77777777" w:rsidR="00007B12" w:rsidRPr="00007B12" w:rsidRDefault="00007B12" w:rsidP="00007B12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07B12">
        <w:rPr>
          <w:rFonts w:ascii="Verdana" w:hAnsi="Verdana"/>
          <w:kern w:val="0"/>
          <w:sz w:val="20"/>
          <w:szCs w:val="20"/>
          <w14:ligatures w14:val="none"/>
        </w:rPr>
        <w:t>Excelentíssimo Senhor Presidente,</w:t>
      </w:r>
    </w:p>
    <w:p w14:paraId="0E769DF2" w14:textId="77777777" w:rsidR="00007B12" w:rsidRPr="00007B12" w:rsidRDefault="00007B12" w:rsidP="00007B12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07B12">
        <w:rPr>
          <w:rFonts w:ascii="Verdana" w:hAnsi="Verdana"/>
          <w:kern w:val="0"/>
          <w:sz w:val="20"/>
          <w:szCs w:val="20"/>
          <w14:ligatures w14:val="none"/>
        </w:rPr>
        <w:t xml:space="preserve">Ilustres Vereadores, </w:t>
      </w:r>
    </w:p>
    <w:p w14:paraId="7795FEF7" w14:textId="77777777" w:rsidR="00007B12" w:rsidRPr="00007B12" w:rsidRDefault="00007B12" w:rsidP="00007B12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07B12">
        <w:rPr>
          <w:rFonts w:ascii="Verdana" w:hAnsi="Verdana"/>
          <w:kern w:val="0"/>
          <w:sz w:val="20"/>
          <w:szCs w:val="20"/>
          <w14:ligatures w14:val="none"/>
        </w:rPr>
        <w:t xml:space="preserve">Ilustre Vereadora,  </w:t>
      </w:r>
    </w:p>
    <w:p w14:paraId="55CF6322" w14:textId="46C4ADDA" w:rsidR="008A475B" w:rsidRPr="006D0DF5" w:rsidRDefault="00007B12" w:rsidP="008A475B">
      <w:pPr>
        <w:autoSpaceDE w:val="0"/>
        <w:autoSpaceDN w:val="0"/>
        <w:adjustRightInd w:val="0"/>
        <w:ind w:firstLine="851"/>
        <w:jc w:val="both"/>
        <w:rPr>
          <w:rFonts w:ascii="Verdana" w:hAnsi="Verdana" w:cs="Arial"/>
          <w:b/>
          <w:iCs/>
          <w:color w:val="FF0000"/>
          <w:sz w:val="20"/>
          <w:szCs w:val="20"/>
        </w:rPr>
      </w:pPr>
      <w:r w:rsidRPr="00007B12">
        <w:rPr>
          <w:rFonts w:ascii="Verdana" w:hAnsi="Verdana"/>
          <w:kern w:val="0"/>
          <w:sz w:val="20"/>
          <w:szCs w:val="20"/>
          <w14:ligatures w14:val="none"/>
        </w:rPr>
        <w:t>Tenho a honra de submeter para deliberação e apreciação dessa Egrégia Câmara Municipal o presente Projeto de Lei que</w:t>
      </w:r>
      <w:r w:rsidR="008A475B" w:rsidRPr="006D0DF5">
        <w:rPr>
          <w:rFonts w:ascii="Verdana" w:hAnsi="Verdana"/>
          <w:kern w:val="0"/>
          <w:sz w:val="20"/>
          <w:szCs w:val="20"/>
          <w14:ligatures w14:val="none"/>
        </w:rPr>
        <w:t xml:space="preserve"> “</w:t>
      </w:r>
      <w:r w:rsidR="008A475B" w:rsidRPr="00007B12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Altera o </w:t>
      </w:r>
      <w:r w:rsidR="008A475B" w:rsidRPr="006D0DF5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§4º do </w:t>
      </w:r>
      <w:r w:rsidR="008A475B" w:rsidRPr="00007B12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art. </w:t>
      </w:r>
      <w:r w:rsidR="008A475B" w:rsidRPr="006D0DF5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1º </w:t>
      </w:r>
      <w:r w:rsidR="008A475B" w:rsidRPr="00007B12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da Lei </w:t>
      </w:r>
      <w:r w:rsidR="008A475B" w:rsidRPr="00007B12">
        <w:rPr>
          <w:rFonts w:ascii="Verdana" w:hAnsi="Verdana" w:cs="Calibri"/>
          <w:bCs/>
          <w:sz w:val="20"/>
          <w:szCs w:val="20"/>
          <w:shd w:val="clear" w:color="auto" w:fill="FFFFFF"/>
        </w:rPr>
        <w:t>nº 2.</w:t>
      </w:r>
      <w:r w:rsidR="008A475B" w:rsidRPr="006D0DF5">
        <w:rPr>
          <w:rFonts w:ascii="Verdana" w:hAnsi="Verdana" w:cs="Calibri"/>
          <w:bCs/>
          <w:sz w:val="20"/>
          <w:szCs w:val="20"/>
          <w:shd w:val="clear" w:color="auto" w:fill="FFFFFF"/>
        </w:rPr>
        <w:t>904</w:t>
      </w:r>
      <w:r w:rsidR="008A475B" w:rsidRPr="00007B12">
        <w:rPr>
          <w:rFonts w:ascii="Verdana" w:hAnsi="Verdana" w:cs="Calibri"/>
          <w:bCs/>
          <w:sz w:val="20"/>
          <w:szCs w:val="20"/>
          <w:shd w:val="clear" w:color="auto" w:fill="FFFFFF"/>
        </w:rPr>
        <w:t>, de 2</w:t>
      </w:r>
      <w:r w:rsidR="008A475B" w:rsidRPr="006D0DF5">
        <w:rPr>
          <w:rFonts w:ascii="Verdana" w:hAnsi="Verdana" w:cs="Calibri"/>
          <w:bCs/>
          <w:sz w:val="20"/>
          <w:szCs w:val="20"/>
          <w:shd w:val="clear" w:color="auto" w:fill="FFFFFF"/>
        </w:rPr>
        <w:t>0</w:t>
      </w:r>
      <w:r w:rsidR="008A475B" w:rsidRPr="00007B12">
        <w:rPr>
          <w:rFonts w:ascii="Verdana" w:hAnsi="Verdana" w:cs="Calibri"/>
          <w:bCs/>
          <w:sz w:val="20"/>
          <w:szCs w:val="20"/>
          <w:shd w:val="clear" w:color="auto" w:fill="FFFFFF"/>
        </w:rPr>
        <w:t xml:space="preserve"> de </w:t>
      </w:r>
      <w:r w:rsidR="008A475B" w:rsidRPr="006D0DF5">
        <w:rPr>
          <w:rFonts w:ascii="Verdana" w:hAnsi="Verdana" w:cs="Calibri"/>
          <w:bCs/>
          <w:sz w:val="20"/>
          <w:szCs w:val="20"/>
          <w:shd w:val="clear" w:color="auto" w:fill="FFFFFF"/>
        </w:rPr>
        <w:t>junho</w:t>
      </w:r>
      <w:r w:rsidR="008A475B" w:rsidRPr="00007B12">
        <w:rPr>
          <w:rFonts w:ascii="Verdana" w:hAnsi="Verdana" w:cs="Calibri"/>
          <w:bCs/>
          <w:sz w:val="20"/>
          <w:szCs w:val="20"/>
          <w:shd w:val="clear" w:color="auto" w:fill="FFFFFF"/>
        </w:rPr>
        <w:t xml:space="preserve"> de 20</w:t>
      </w:r>
      <w:r w:rsidR="008A475B" w:rsidRPr="006D0DF5">
        <w:rPr>
          <w:rFonts w:ascii="Verdana" w:hAnsi="Verdana" w:cs="Calibri"/>
          <w:bCs/>
          <w:sz w:val="20"/>
          <w:szCs w:val="20"/>
          <w:shd w:val="clear" w:color="auto" w:fill="FFFFFF"/>
        </w:rPr>
        <w:t>22</w:t>
      </w:r>
      <w:r w:rsidR="008A475B" w:rsidRPr="00007B12">
        <w:rPr>
          <w:rFonts w:ascii="Verdana" w:hAnsi="Verdana" w:cs="Calibri"/>
          <w:bCs/>
          <w:sz w:val="20"/>
          <w:szCs w:val="20"/>
          <w:shd w:val="clear" w:color="auto" w:fill="FFFFFF"/>
        </w:rPr>
        <w:t xml:space="preserve">, que </w:t>
      </w:r>
      <w:r w:rsidR="008A475B" w:rsidRPr="006D0DF5">
        <w:rPr>
          <w:rFonts w:ascii="Verdana" w:hAnsi="Verdana" w:cs="Arial"/>
          <w:bCs/>
          <w:iCs/>
          <w:sz w:val="20"/>
          <w:szCs w:val="20"/>
        </w:rPr>
        <w:t>“</w:t>
      </w:r>
      <w:r w:rsidR="008A475B" w:rsidRPr="006D0DF5">
        <w:rPr>
          <w:rFonts w:ascii="Verdana" w:hAnsi="Verdana" w:cs="Arial"/>
          <w:bCs/>
          <w:iCs/>
          <w:sz w:val="20"/>
          <w:szCs w:val="20"/>
          <w:lang w:eastAsia="pt-BR"/>
        </w:rPr>
        <w:t>Autoriza o Poder Executivo a fazer a concessão real de direito de uso de imóvel que especifica e dá outras providências</w:t>
      </w:r>
      <w:r w:rsidR="008A475B" w:rsidRPr="006D0DF5">
        <w:rPr>
          <w:rFonts w:ascii="Verdana" w:hAnsi="Verdana"/>
          <w:bCs/>
          <w:iCs/>
          <w:sz w:val="20"/>
          <w:szCs w:val="20"/>
        </w:rPr>
        <w:t>.</w:t>
      </w:r>
      <w:r w:rsidR="008A475B" w:rsidRPr="006D0DF5">
        <w:rPr>
          <w:rFonts w:ascii="Verdana" w:hAnsi="Verdana"/>
          <w:b/>
          <w:iCs/>
          <w:sz w:val="20"/>
          <w:szCs w:val="20"/>
        </w:rPr>
        <w:t>”</w:t>
      </w:r>
    </w:p>
    <w:p w14:paraId="763FEAEB" w14:textId="0D2425A5" w:rsidR="006D0DF5" w:rsidRPr="006D0DF5" w:rsidRDefault="00007B12" w:rsidP="00007B12">
      <w:pPr>
        <w:spacing w:line="240" w:lineRule="auto"/>
        <w:ind w:firstLine="851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07B12">
        <w:rPr>
          <w:rFonts w:ascii="Verdana" w:hAnsi="Verdana"/>
          <w:kern w:val="0"/>
          <w:sz w:val="20"/>
          <w:szCs w:val="20"/>
          <w14:ligatures w14:val="none"/>
        </w:rPr>
        <w:t xml:space="preserve">Preclaros Senhores Vereadores e Senhora Vereadora, o objetivo deste Projeto de Lei é </w:t>
      </w:r>
      <w:r w:rsidR="008A475B" w:rsidRPr="006D0DF5">
        <w:rPr>
          <w:rFonts w:ascii="Verdana" w:hAnsi="Verdana"/>
          <w:kern w:val="0"/>
          <w:sz w:val="20"/>
          <w:szCs w:val="20"/>
          <w14:ligatures w14:val="none"/>
        </w:rPr>
        <w:t xml:space="preserve">alterar a </w:t>
      </w:r>
      <w:r w:rsidR="006D0DF5" w:rsidRPr="006D0DF5">
        <w:rPr>
          <w:rFonts w:ascii="Verdana" w:hAnsi="Verdana"/>
          <w:kern w:val="0"/>
          <w:sz w:val="20"/>
          <w:szCs w:val="20"/>
          <w14:ligatures w14:val="none"/>
        </w:rPr>
        <w:t>modalidade de atuação da empresa Concessionária, autorizada a usar o imóvel descrito no §2º do art. 1º da Lei nº 2.904/2022.</w:t>
      </w:r>
    </w:p>
    <w:p w14:paraId="3FD1A3B2" w14:textId="77777777" w:rsidR="006D0DF5" w:rsidRPr="006D0DF5" w:rsidRDefault="006D0DF5" w:rsidP="00007B12">
      <w:pPr>
        <w:spacing w:line="240" w:lineRule="auto"/>
        <w:ind w:firstLine="851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6D0DF5">
        <w:rPr>
          <w:rFonts w:ascii="Verdana" w:hAnsi="Verdana"/>
          <w:kern w:val="0"/>
          <w:sz w:val="20"/>
          <w:szCs w:val="20"/>
          <w14:ligatures w14:val="none"/>
        </w:rPr>
        <w:t xml:space="preserve">A Lei em tela autoriza hodiernamente a conceder direito real de uso de área especificada a empresa </w:t>
      </w:r>
      <w:r w:rsidRPr="006D0DF5">
        <w:rPr>
          <w:rFonts w:ascii="Verdana" w:hAnsi="Verdana" w:cs="Arial"/>
          <w:sz w:val="20"/>
          <w:szCs w:val="20"/>
          <w:lang w:eastAsia="pt-BR"/>
        </w:rPr>
        <w:t xml:space="preserve">incumbida de uma modalidade de comércio, </w:t>
      </w:r>
      <w:r w:rsidRPr="006D0DF5">
        <w:rPr>
          <w:rStyle w:val="Forte"/>
          <w:rFonts w:ascii="Verdana" w:hAnsi="Verdana"/>
          <w:b w:val="0"/>
          <w:bCs w:val="0"/>
          <w:spacing w:val="8"/>
          <w:sz w:val="20"/>
          <w:szCs w:val="20"/>
          <w:shd w:val="clear" w:color="auto" w:fill="FFFFFF"/>
        </w:rPr>
        <w:t>onde os negócios e transações financeiras são realizadas via dispositivos e plataformas eletrônicas, como computadores, tablets e smartphones,</w:t>
      </w:r>
      <w:r w:rsidRPr="006D0DF5">
        <w:rPr>
          <w:rStyle w:val="Forte"/>
          <w:rFonts w:ascii="Verdana" w:hAnsi="Verdana"/>
          <w:spacing w:val="8"/>
          <w:sz w:val="20"/>
          <w:szCs w:val="20"/>
          <w:shd w:val="clear" w:color="auto" w:fill="FFFFFF"/>
        </w:rPr>
        <w:t xml:space="preserve"> </w:t>
      </w:r>
      <w:r w:rsidRPr="006D0DF5">
        <w:rPr>
          <w:rFonts w:ascii="Verdana" w:hAnsi="Verdana"/>
          <w:spacing w:val="8"/>
          <w:sz w:val="20"/>
          <w:szCs w:val="20"/>
          <w:shd w:val="clear" w:color="auto" w:fill="FFFFFF"/>
        </w:rPr>
        <w:t>e-commerce</w:t>
      </w:r>
      <w:r w:rsidRPr="006D0DF5">
        <w:rPr>
          <w:rStyle w:val="Forte"/>
          <w:rFonts w:ascii="Verdana" w:hAnsi="Verdana"/>
          <w:b w:val="0"/>
          <w:bCs w:val="0"/>
          <w:spacing w:val="8"/>
          <w:sz w:val="20"/>
          <w:szCs w:val="20"/>
          <w:shd w:val="clear" w:color="auto" w:fill="FFFFFF"/>
        </w:rPr>
        <w:t>.</w:t>
      </w:r>
      <w:r w:rsidRPr="006D0DF5">
        <w:rPr>
          <w:rFonts w:ascii="Verdana" w:hAnsi="Verdana" w:cs="Arial"/>
          <w:b/>
          <w:bCs/>
          <w:sz w:val="20"/>
          <w:szCs w:val="20"/>
          <w:lang w:eastAsia="pt-BR"/>
        </w:rPr>
        <w:t xml:space="preserve"> </w:t>
      </w:r>
      <w:r w:rsidRPr="006D0DF5">
        <w:rPr>
          <w:rFonts w:ascii="Verdana" w:hAnsi="Verdana"/>
          <w:b/>
          <w:bCs/>
          <w:kern w:val="0"/>
          <w:sz w:val="20"/>
          <w:szCs w:val="20"/>
          <w14:ligatures w14:val="none"/>
        </w:rPr>
        <w:t xml:space="preserve"> </w:t>
      </w:r>
    </w:p>
    <w:p w14:paraId="0567D26E" w14:textId="77777777" w:rsidR="004D3AE1" w:rsidRDefault="006D0DF5" w:rsidP="00007B12">
      <w:pPr>
        <w:spacing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D3AE1">
        <w:rPr>
          <w:rFonts w:ascii="Verdana" w:hAnsi="Verdana"/>
          <w:kern w:val="0"/>
          <w:sz w:val="20"/>
          <w:szCs w:val="20"/>
          <w14:ligatures w14:val="none"/>
        </w:rPr>
        <w:t xml:space="preserve">Com a pretendida alteração a empresa Concessionária será para </w:t>
      </w:r>
      <w:r w:rsidRPr="004D3AE1">
        <w:rPr>
          <w:rFonts w:ascii="Verdana" w:hAnsi="Verdana"/>
          <w:sz w:val="20"/>
          <w:szCs w:val="20"/>
        </w:rPr>
        <w:t>implantação exclusivamente de um “Parque temático”, com atuação específica nas áreas de alimentação</w:t>
      </w:r>
      <w:r w:rsidR="004D3AE1">
        <w:rPr>
          <w:rFonts w:ascii="Verdana" w:hAnsi="Verdana"/>
          <w:sz w:val="20"/>
          <w:szCs w:val="20"/>
        </w:rPr>
        <w:t xml:space="preserve">. </w:t>
      </w:r>
    </w:p>
    <w:p w14:paraId="2EC40BA6" w14:textId="77777777" w:rsidR="004D3AE1" w:rsidRDefault="004D3AE1" w:rsidP="00007B12">
      <w:pPr>
        <w:spacing w:line="240" w:lineRule="auto"/>
        <w:ind w:firstLine="851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4D3AE1">
        <w:rPr>
          <w:rFonts w:ascii="Verdana" w:hAnsi="Verdana"/>
          <w:sz w:val="20"/>
          <w:szCs w:val="20"/>
        </w:rPr>
        <w:t xml:space="preserve">Nesse contexto, considera-se </w:t>
      </w:r>
      <w:r w:rsidRPr="004D3AE1">
        <w:rPr>
          <w:rFonts w:ascii="Verdana" w:hAnsi="Verdana" w:cs="Arial"/>
          <w:sz w:val="20"/>
          <w:szCs w:val="20"/>
          <w:shd w:val="clear" w:color="auto" w:fill="FFFFFF"/>
        </w:rPr>
        <w:t>parques temáticos, um tipo específico de parque de diversão, são geralmente muito mais ligados tematicamente a um certo assunto ou grupo de assuntos que os parques de diversão normais, possuindo paisagem, construções e atrações que são baseadas em um ou mais temas ou histórias específicas.</w:t>
      </w:r>
    </w:p>
    <w:p w14:paraId="582189F3" w14:textId="6B1A493F" w:rsidR="004D3AE1" w:rsidRPr="004D3AE1" w:rsidRDefault="004D3AE1" w:rsidP="004D3AE1">
      <w:pPr>
        <w:spacing w:after="0" w:line="240" w:lineRule="auto"/>
        <w:ind w:firstLine="85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4D3AE1">
        <w:rPr>
          <w:rFonts w:ascii="Verdana" w:hAnsi="Verdana" w:cs="Courier New"/>
          <w:kern w:val="0"/>
          <w:sz w:val="20"/>
          <w:szCs w:val="20"/>
          <w14:ligatures w14:val="none"/>
        </w:rPr>
        <w:t xml:space="preserve">Assim sendo, reiteramos que os demais dispositivos da lei em tela permanecem inalterados, bem como que a </w:t>
      </w:r>
      <w:r w:rsidRPr="004D3AE1">
        <w:rPr>
          <w:rFonts w:ascii="Verdana" w:hAnsi="Verdana"/>
          <w:bCs/>
          <w:kern w:val="0"/>
          <w:sz w:val="20"/>
          <w:szCs w:val="20"/>
          <w14:ligatures w14:val="none"/>
        </w:rPr>
        <w:t>concessão de direito de uso de que trata esta lei, far-se-á nos termos da Lei Municipal nº 2.270, de 26 de novembro de 2009.</w:t>
      </w:r>
      <w:r w:rsidRPr="004D3AE1">
        <w:rPr>
          <w:rFonts w:ascii="Verdana" w:hAnsi="Verdana" w:cs="Arial"/>
          <w:spacing w:val="-9"/>
          <w:kern w:val="0"/>
          <w:sz w:val="20"/>
          <w:szCs w:val="20"/>
          <w14:ligatures w14:val="none"/>
        </w:rPr>
        <w:t xml:space="preserve"> </w:t>
      </w:r>
      <w:r w:rsidRPr="004D3AE1">
        <w:rPr>
          <w:rFonts w:ascii="Verdana" w:hAnsi="Verdana" w:cs="Arial"/>
          <w:kern w:val="0"/>
          <w:sz w:val="20"/>
          <w:szCs w:val="20"/>
          <w14:ligatures w14:val="none"/>
        </w:rPr>
        <w:t xml:space="preserve">  </w:t>
      </w:r>
    </w:p>
    <w:p w14:paraId="07311A91" w14:textId="0AA37580" w:rsidR="00007B12" w:rsidRPr="00007B12" w:rsidRDefault="00007B12" w:rsidP="00007B12">
      <w:pPr>
        <w:spacing w:before="240"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007B12">
        <w:rPr>
          <w:rFonts w:ascii="Verdana" w:hAnsi="Verdana"/>
          <w:sz w:val="20"/>
          <w:szCs w:val="20"/>
        </w:rPr>
        <w:t>Destarte, nobres Edis, pugnamos que a presente proposta de Lei seja apreciada e discutida e ao final aprovada, objetivando com isso, adequar a situação jurídica de tais ocupações às conformidades legais, de modo a garantir o pleno exercício dos poderes inerentes à propriedade e o direito social à moradia digna aos nossos munícipes.</w:t>
      </w:r>
    </w:p>
    <w:p w14:paraId="0526D403" w14:textId="77777777" w:rsidR="004D3AE1" w:rsidRDefault="004D3AE1" w:rsidP="00007B12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</w:p>
    <w:p w14:paraId="5F997EFA" w14:textId="3BDF6B5E" w:rsidR="00007B12" w:rsidRPr="00007B12" w:rsidRDefault="00007B12" w:rsidP="00007B12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  <w:r w:rsidRPr="00007B12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>Na oportunidade, renovo protestos de estima e consideração.</w:t>
      </w:r>
    </w:p>
    <w:p w14:paraId="1EA91551" w14:textId="77777777" w:rsidR="00007B12" w:rsidRPr="00007B12" w:rsidRDefault="00007B12" w:rsidP="00007B12">
      <w:pPr>
        <w:tabs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</w:pPr>
      <w:r w:rsidRPr="00007B12">
        <w:rPr>
          <w:rFonts w:ascii="Verdana" w:eastAsia="Times New Roman" w:hAnsi="Verdana" w:cs="Times New Roman"/>
          <w:bCs/>
          <w:kern w:val="0"/>
          <w:sz w:val="20"/>
          <w:szCs w:val="20"/>
          <w14:ligatures w14:val="none"/>
        </w:rPr>
        <w:tab/>
      </w:r>
    </w:p>
    <w:p w14:paraId="57A37C65" w14:textId="77777777" w:rsidR="00007B12" w:rsidRPr="00007B12" w:rsidRDefault="00007B12" w:rsidP="00007B12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  <w:r w:rsidRPr="00007B12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>Cordialmente,</w:t>
      </w:r>
    </w:p>
    <w:p w14:paraId="35E822D5" w14:textId="77777777" w:rsidR="00007B12" w:rsidRPr="00007B12" w:rsidRDefault="00007B12" w:rsidP="00007B12">
      <w:pPr>
        <w:spacing w:line="240" w:lineRule="auto"/>
        <w:rPr>
          <w:rFonts w:ascii="Verdana" w:hAnsi="Verdana"/>
          <w:sz w:val="20"/>
          <w:szCs w:val="20"/>
        </w:rPr>
      </w:pPr>
    </w:p>
    <w:p w14:paraId="258D0DB0" w14:textId="77777777" w:rsidR="00007B12" w:rsidRPr="00007B12" w:rsidRDefault="00007B12" w:rsidP="00007B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F52D747" w14:textId="77777777" w:rsidR="00007B12" w:rsidRPr="00007B12" w:rsidRDefault="00007B12" w:rsidP="00007B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7B12">
        <w:rPr>
          <w:rFonts w:ascii="Verdana" w:hAnsi="Verdana"/>
          <w:b/>
          <w:sz w:val="20"/>
          <w:szCs w:val="20"/>
        </w:rPr>
        <w:t>Edson de Souza Vilela</w:t>
      </w:r>
    </w:p>
    <w:p w14:paraId="18199D6E" w14:textId="77777777" w:rsidR="00007B12" w:rsidRPr="00007B12" w:rsidRDefault="00007B12" w:rsidP="00007B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7B12">
        <w:rPr>
          <w:rFonts w:ascii="Verdana" w:hAnsi="Verdana"/>
          <w:b/>
          <w:sz w:val="20"/>
          <w:szCs w:val="20"/>
        </w:rPr>
        <w:t>Prefeito de Carmo do Cajuru</w:t>
      </w:r>
    </w:p>
    <w:p w14:paraId="29B94840" w14:textId="77777777" w:rsidR="00007B12" w:rsidRPr="00007B12" w:rsidRDefault="00007B12" w:rsidP="00007B12">
      <w:pPr>
        <w:spacing w:before="240"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14:paraId="64D6F782" w14:textId="77777777" w:rsidR="00007B12" w:rsidRDefault="00007B12"/>
    <w:sectPr w:rsidR="00007B12" w:rsidSect="00226DA4"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12"/>
    <w:rsid w:val="00007B12"/>
    <w:rsid w:val="00152F62"/>
    <w:rsid w:val="00244482"/>
    <w:rsid w:val="004D3AE1"/>
    <w:rsid w:val="006D0DF5"/>
    <w:rsid w:val="008A475B"/>
    <w:rsid w:val="00941842"/>
    <w:rsid w:val="00E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31C"/>
  <w15:chartTrackingRefBased/>
  <w15:docId w15:val="{120D1310-FB08-43B4-BC71-9414F4EC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2023-11-27T11:59:00Z</cp:lastPrinted>
  <dcterms:created xsi:type="dcterms:W3CDTF">2023-11-24T16:06:00Z</dcterms:created>
  <dcterms:modified xsi:type="dcterms:W3CDTF">2023-11-27T19:49:00Z</dcterms:modified>
</cp:coreProperties>
</file>