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99D0" w14:textId="77777777" w:rsidR="007E4181" w:rsidRPr="0025383A" w:rsidRDefault="007E4181" w:rsidP="007E418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14:paraId="43D89681" w14:textId="0EE157C7" w:rsidR="007E4181" w:rsidRPr="0025383A" w:rsidRDefault="007E4181" w:rsidP="007E418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40"/>
          <w:szCs w:val="40"/>
        </w:rPr>
      </w:pPr>
      <w:r w:rsidRPr="0025383A">
        <w:rPr>
          <w:rFonts w:ascii="Arial" w:hAnsi="Arial" w:cs="Arial"/>
          <w:sz w:val="40"/>
          <w:szCs w:val="40"/>
        </w:rPr>
        <w:t xml:space="preserve">PROJETO DE LEI Nº. </w:t>
      </w:r>
      <w:r w:rsidR="00712287">
        <w:rPr>
          <w:rFonts w:ascii="Arial" w:hAnsi="Arial" w:cs="Arial"/>
          <w:sz w:val="40"/>
          <w:szCs w:val="40"/>
        </w:rPr>
        <w:t>52</w:t>
      </w:r>
      <w:r w:rsidRPr="0025383A">
        <w:rPr>
          <w:rFonts w:ascii="Arial" w:hAnsi="Arial" w:cs="Arial"/>
          <w:sz w:val="40"/>
          <w:szCs w:val="40"/>
        </w:rPr>
        <w:t>/20</w:t>
      </w:r>
      <w:r>
        <w:rPr>
          <w:rFonts w:ascii="Arial" w:hAnsi="Arial" w:cs="Arial"/>
          <w:sz w:val="40"/>
          <w:szCs w:val="40"/>
        </w:rPr>
        <w:t>21</w:t>
      </w:r>
    </w:p>
    <w:p w14:paraId="6712B9D0" w14:textId="77777777" w:rsidR="007E4181" w:rsidRPr="0025383A" w:rsidRDefault="007E4181" w:rsidP="007E418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14:paraId="546F506E" w14:textId="77777777" w:rsidR="007E4181" w:rsidRPr="00A62B71" w:rsidRDefault="007E4181" w:rsidP="007E4181">
      <w:pPr>
        <w:jc w:val="both"/>
        <w:rPr>
          <w:rFonts w:ascii="Verdana" w:hAnsi="Verdana" w:cs="Arial"/>
          <w:b/>
          <w:bCs/>
          <w:iCs/>
        </w:rPr>
      </w:pPr>
    </w:p>
    <w:p w14:paraId="4D6D6D11" w14:textId="77777777" w:rsidR="007E4181" w:rsidRPr="00A62B71" w:rsidRDefault="007E4181" w:rsidP="007E4181">
      <w:pPr>
        <w:ind w:left="4139"/>
        <w:jc w:val="both"/>
        <w:rPr>
          <w:rFonts w:ascii="Verdana" w:hAnsi="Verdana" w:cs="Arial"/>
          <w:bCs/>
          <w:i/>
          <w:iCs/>
        </w:rPr>
      </w:pPr>
      <w:r w:rsidRPr="00A62B71">
        <w:rPr>
          <w:rFonts w:ascii="Verdana" w:hAnsi="Verdana" w:cs="Arial"/>
          <w:bCs/>
          <w:i/>
          <w:iCs/>
        </w:rPr>
        <w:t>Concede reajuste ao auxílio alimentação, criado pela Lei nº 2.116, de 20 de setembro de 2005.</w:t>
      </w:r>
    </w:p>
    <w:p w14:paraId="79FE0E99" w14:textId="77777777" w:rsidR="007E4181" w:rsidRPr="00A62B71" w:rsidRDefault="007E4181" w:rsidP="007E4181">
      <w:pPr>
        <w:spacing w:line="360" w:lineRule="auto"/>
        <w:jc w:val="right"/>
        <w:rPr>
          <w:rFonts w:ascii="Verdana" w:hAnsi="Verdana" w:cs="Arial"/>
        </w:rPr>
      </w:pPr>
    </w:p>
    <w:p w14:paraId="2282F33A" w14:textId="77777777" w:rsidR="007E4181" w:rsidRPr="00A62B71" w:rsidRDefault="007E4181" w:rsidP="007E4181">
      <w:pPr>
        <w:tabs>
          <w:tab w:val="left" w:pos="0"/>
        </w:tabs>
        <w:jc w:val="both"/>
        <w:rPr>
          <w:rFonts w:ascii="Verdana" w:hAnsi="Verdana" w:cs="Arial"/>
          <w:i/>
          <w:iCs/>
        </w:rPr>
      </w:pPr>
      <w:r w:rsidRPr="00A62B71">
        <w:rPr>
          <w:rFonts w:ascii="Verdana" w:hAnsi="Verdana" w:cs="Arial"/>
          <w:i/>
          <w:iCs/>
        </w:rPr>
        <w:t>O Prefeito Municipal de Carmo do Cajuru, Estado de Minas Gerais, no uso de suas atribuições legais, consoante lhe autorizada a Lei Orgânica Municipal, apresenta o seguinte projeto de Lei:</w:t>
      </w:r>
    </w:p>
    <w:p w14:paraId="14B9C46D" w14:textId="77777777" w:rsidR="007E4181" w:rsidRPr="00A62B71" w:rsidRDefault="007E4181" w:rsidP="007E4181">
      <w:pPr>
        <w:spacing w:line="360" w:lineRule="auto"/>
        <w:ind w:firstLine="1080"/>
        <w:jc w:val="both"/>
        <w:rPr>
          <w:rFonts w:ascii="Verdana" w:hAnsi="Verdana" w:cs="Arial"/>
        </w:rPr>
      </w:pPr>
    </w:p>
    <w:p w14:paraId="35B14099" w14:textId="1B6D72FC" w:rsidR="007E4181" w:rsidRPr="00A62B71" w:rsidRDefault="007E4181" w:rsidP="007E4181">
      <w:pPr>
        <w:spacing w:line="360" w:lineRule="auto"/>
        <w:ind w:firstLine="1080"/>
        <w:jc w:val="both"/>
        <w:rPr>
          <w:rFonts w:ascii="Verdana" w:hAnsi="Verdana" w:cs="Arial"/>
          <w:spacing w:val="-5"/>
        </w:rPr>
      </w:pPr>
      <w:r w:rsidRPr="00A62B71">
        <w:rPr>
          <w:rFonts w:ascii="Verdana" w:hAnsi="Verdana" w:cs="Arial"/>
          <w:b/>
          <w:spacing w:val="-5"/>
        </w:rPr>
        <w:t>Art. 1º.</w:t>
      </w:r>
      <w:r w:rsidRPr="00A62B71">
        <w:rPr>
          <w:rFonts w:ascii="Verdana" w:hAnsi="Verdana" w:cs="Arial"/>
          <w:spacing w:val="-5"/>
        </w:rPr>
        <w:t xml:space="preserve"> O Município de Carmo do Cajuru, Estado de Minas Gerais, por seus Poderes Executivo e Legislativo, fica autorizado a conceder reajuste de </w:t>
      </w:r>
      <w:r w:rsidR="00A93298">
        <w:rPr>
          <w:rFonts w:ascii="Verdana" w:hAnsi="Verdana" w:cs="Arial"/>
          <w:spacing w:val="-5"/>
        </w:rPr>
        <w:t>5,45</w:t>
      </w:r>
      <w:r w:rsidRPr="00A62B71">
        <w:rPr>
          <w:rFonts w:ascii="Verdana" w:hAnsi="Verdana" w:cs="Arial"/>
          <w:spacing w:val="-5"/>
        </w:rPr>
        <w:t>% (</w:t>
      </w:r>
      <w:r w:rsidR="00A93298">
        <w:rPr>
          <w:rFonts w:ascii="Verdana" w:hAnsi="Verdana" w:cs="Arial"/>
          <w:spacing w:val="-5"/>
        </w:rPr>
        <w:t xml:space="preserve">cinco vírgula quarenta e cinco </w:t>
      </w:r>
      <w:r w:rsidRPr="00A62B71">
        <w:rPr>
          <w:rFonts w:ascii="Verdana" w:hAnsi="Verdana" w:cs="Arial"/>
          <w:spacing w:val="-5"/>
        </w:rPr>
        <w:t>por cento) ao auxílio alimentação criado pela Lei nº 2.116, de 20 de setembro de 2005, aos seus servidores públicos da administração direta e indireta, que estejam efetivamente exercendo suas atividades funcionais nos termos da lei.</w:t>
      </w:r>
    </w:p>
    <w:p w14:paraId="6C07ED7E" w14:textId="77777777" w:rsidR="007E4181" w:rsidRDefault="007E4181" w:rsidP="007E4181">
      <w:pPr>
        <w:spacing w:line="360" w:lineRule="auto"/>
        <w:ind w:firstLine="1080"/>
        <w:jc w:val="both"/>
        <w:rPr>
          <w:rFonts w:ascii="Verdana" w:hAnsi="Verdana" w:cs="Arial"/>
          <w:b/>
          <w:spacing w:val="-5"/>
        </w:rPr>
      </w:pPr>
    </w:p>
    <w:p w14:paraId="072EF8A8" w14:textId="77777777" w:rsidR="007E4181" w:rsidRPr="00A62B71" w:rsidRDefault="007E4181" w:rsidP="007E4181">
      <w:pPr>
        <w:spacing w:line="360" w:lineRule="auto"/>
        <w:ind w:firstLine="1080"/>
        <w:jc w:val="both"/>
        <w:rPr>
          <w:rFonts w:ascii="Verdana" w:hAnsi="Verdana" w:cs="Arial"/>
          <w:spacing w:val="-5"/>
        </w:rPr>
      </w:pPr>
      <w:r w:rsidRPr="00A62B71">
        <w:rPr>
          <w:rFonts w:ascii="Verdana" w:hAnsi="Verdana" w:cs="Arial"/>
          <w:b/>
          <w:spacing w:val="-5"/>
        </w:rPr>
        <w:t>Art. 2º.</w:t>
      </w:r>
      <w:r w:rsidRPr="00A62B71">
        <w:rPr>
          <w:rFonts w:ascii="Verdana" w:hAnsi="Verdana" w:cs="Arial"/>
          <w:spacing w:val="-5"/>
        </w:rPr>
        <w:t xml:space="preserve"> O auxílio alimentação será </w:t>
      </w:r>
      <w:proofErr w:type="spellStart"/>
      <w:r w:rsidRPr="00A62B71">
        <w:rPr>
          <w:rFonts w:ascii="Verdana" w:hAnsi="Verdana" w:cs="Arial"/>
          <w:spacing w:val="-5"/>
        </w:rPr>
        <w:t>operacionado</w:t>
      </w:r>
      <w:proofErr w:type="spellEnd"/>
      <w:r w:rsidRPr="00A62B71">
        <w:rPr>
          <w:rFonts w:ascii="Verdana" w:hAnsi="Verdana" w:cs="Arial"/>
          <w:spacing w:val="-5"/>
        </w:rPr>
        <w:t xml:space="preserve"> através do Poder Executivo Municipal em pecúnia incluída no contracheque e terá caráter indenizatório.</w:t>
      </w:r>
    </w:p>
    <w:p w14:paraId="3005FE81" w14:textId="77777777" w:rsidR="007E4181" w:rsidRPr="00A62B71" w:rsidRDefault="007E4181" w:rsidP="007E4181">
      <w:pPr>
        <w:ind w:firstLine="1077"/>
        <w:jc w:val="both"/>
        <w:rPr>
          <w:rFonts w:ascii="Verdana" w:hAnsi="Verdana" w:cs="Arial"/>
          <w:spacing w:val="-5"/>
        </w:rPr>
      </w:pPr>
    </w:p>
    <w:p w14:paraId="5BFBBC32" w14:textId="42BF3402" w:rsidR="007E4181" w:rsidRPr="00A62B71" w:rsidRDefault="007E4181" w:rsidP="00F26999">
      <w:pPr>
        <w:spacing w:line="360" w:lineRule="auto"/>
        <w:ind w:firstLine="1080"/>
        <w:jc w:val="both"/>
        <w:rPr>
          <w:rFonts w:ascii="Verdana" w:hAnsi="Verdana" w:cs="Arial"/>
        </w:rPr>
      </w:pPr>
      <w:r w:rsidRPr="00A62B71">
        <w:rPr>
          <w:rFonts w:ascii="Verdana" w:hAnsi="Verdana" w:cs="Arial"/>
          <w:b/>
        </w:rPr>
        <w:t>Art. 3º.</w:t>
      </w:r>
      <w:r w:rsidRPr="00A62B71">
        <w:rPr>
          <w:rFonts w:ascii="Verdana" w:hAnsi="Verdana" w:cs="Arial"/>
        </w:rPr>
        <w:t xml:space="preserve"> O aumento da despesa criado por esta Lei não afetará as metas de resultados fiscais previstas pela Lei de Diretrizes Orçamentárias</w:t>
      </w:r>
      <w:r w:rsidR="00A93298">
        <w:rPr>
          <w:rFonts w:ascii="Verdana" w:hAnsi="Verdana" w:cs="Arial"/>
        </w:rPr>
        <w:t>.</w:t>
      </w:r>
      <w:r w:rsidRPr="00A62B71">
        <w:rPr>
          <w:rFonts w:ascii="Verdana" w:hAnsi="Verdana" w:cs="Arial"/>
        </w:rPr>
        <w:t xml:space="preserve"> </w:t>
      </w:r>
    </w:p>
    <w:p w14:paraId="636FB66F" w14:textId="77777777" w:rsidR="007E4181" w:rsidRPr="00A62B71" w:rsidRDefault="007E4181" w:rsidP="007E4181">
      <w:pPr>
        <w:spacing w:line="360" w:lineRule="auto"/>
        <w:ind w:firstLine="1080"/>
        <w:jc w:val="both"/>
        <w:rPr>
          <w:rFonts w:ascii="Verdana" w:hAnsi="Verdana" w:cs="Arial"/>
        </w:rPr>
      </w:pPr>
      <w:r w:rsidRPr="00A62B71">
        <w:rPr>
          <w:rFonts w:ascii="Verdana" w:hAnsi="Verdana" w:cs="Arial"/>
          <w:b/>
        </w:rPr>
        <w:t>Art. 4°</w:t>
      </w:r>
      <w:r>
        <w:rPr>
          <w:rFonts w:ascii="Verdana" w:hAnsi="Verdana" w:cs="Arial"/>
          <w:b/>
        </w:rPr>
        <w:t>.</w:t>
      </w:r>
      <w:r w:rsidRPr="00A62B71">
        <w:rPr>
          <w:rFonts w:ascii="Verdana" w:hAnsi="Verdana" w:cs="Arial"/>
        </w:rPr>
        <w:t xml:space="preserve"> Esta Lei entra em vigor na data de sua publicação.</w:t>
      </w:r>
    </w:p>
    <w:p w14:paraId="4FB6AC38" w14:textId="77777777" w:rsidR="007E4181" w:rsidRPr="00A62B71" w:rsidRDefault="007E4181" w:rsidP="007E4181">
      <w:pPr>
        <w:jc w:val="both"/>
        <w:rPr>
          <w:rFonts w:ascii="Verdana" w:hAnsi="Verdana" w:cs="Arial"/>
        </w:rPr>
      </w:pPr>
    </w:p>
    <w:p w14:paraId="2DF9CFC3" w14:textId="19F81FD6" w:rsidR="007E4181" w:rsidRPr="00A62B71" w:rsidRDefault="007E4181" w:rsidP="007E4181">
      <w:pPr>
        <w:spacing w:line="360" w:lineRule="auto"/>
        <w:jc w:val="center"/>
        <w:rPr>
          <w:rFonts w:ascii="Verdana" w:hAnsi="Verdana" w:cs="Arial"/>
        </w:rPr>
      </w:pPr>
      <w:r w:rsidRPr="00A62B71">
        <w:rPr>
          <w:rFonts w:ascii="Verdana" w:hAnsi="Verdana" w:cs="Arial"/>
        </w:rPr>
        <w:t xml:space="preserve">Carmo do Cajuru, </w:t>
      </w:r>
      <w:r w:rsidR="00F26999">
        <w:rPr>
          <w:rFonts w:ascii="Verdana" w:hAnsi="Verdana" w:cs="Arial"/>
        </w:rPr>
        <w:t>30</w:t>
      </w:r>
      <w:r w:rsidRPr="00A62B71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 xml:space="preserve">agosto </w:t>
      </w:r>
      <w:r w:rsidRPr="00A62B71">
        <w:rPr>
          <w:rFonts w:ascii="Verdana" w:hAnsi="Verdana" w:cs="Arial"/>
        </w:rPr>
        <w:t>de 20</w:t>
      </w:r>
      <w:r>
        <w:rPr>
          <w:rFonts w:ascii="Verdana" w:hAnsi="Verdana" w:cs="Arial"/>
        </w:rPr>
        <w:t>21</w:t>
      </w:r>
      <w:r w:rsidRPr="00A62B71">
        <w:rPr>
          <w:rFonts w:ascii="Verdana" w:hAnsi="Verdana" w:cs="Arial"/>
        </w:rPr>
        <w:t>.</w:t>
      </w:r>
    </w:p>
    <w:p w14:paraId="63A44980" w14:textId="77777777" w:rsidR="007E4181" w:rsidRPr="00A62B71" w:rsidRDefault="007E4181" w:rsidP="007E4181">
      <w:pPr>
        <w:spacing w:line="360" w:lineRule="auto"/>
        <w:jc w:val="center"/>
        <w:rPr>
          <w:rFonts w:ascii="Verdana" w:hAnsi="Verdana" w:cs="Arial"/>
        </w:rPr>
      </w:pPr>
    </w:p>
    <w:p w14:paraId="30A48F4A" w14:textId="77777777" w:rsidR="007E4181" w:rsidRPr="00A62B71" w:rsidRDefault="007E4181" w:rsidP="007E4181">
      <w:pPr>
        <w:ind w:right="-425"/>
        <w:jc w:val="center"/>
        <w:rPr>
          <w:rFonts w:ascii="Verdana" w:hAnsi="Verdana" w:cs="Arial"/>
          <w:b/>
          <w:bCs/>
        </w:rPr>
      </w:pPr>
      <w:r w:rsidRPr="00A62B71">
        <w:rPr>
          <w:rFonts w:ascii="Verdana" w:hAnsi="Verdana" w:cs="Arial"/>
          <w:b/>
          <w:bCs/>
        </w:rPr>
        <w:t>Edson de Souza Vilela</w:t>
      </w:r>
    </w:p>
    <w:p w14:paraId="3419D0EA" w14:textId="2A2A608E" w:rsidR="007E4181" w:rsidRDefault="007E4181" w:rsidP="007E4181">
      <w:pPr>
        <w:jc w:val="center"/>
        <w:rPr>
          <w:rFonts w:ascii="Verdana" w:hAnsi="Verdana" w:cs="Arial"/>
          <w:bCs/>
          <w:i/>
        </w:rPr>
      </w:pPr>
      <w:r w:rsidRPr="00A62B71">
        <w:rPr>
          <w:rFonts w:ascii="Verdana" w:hAnsi="Verdana" w:cs="Arial"/>
          <w:bCs/>
          <w:i/>
        </w:rPr>
        <w:t xml:space="preserve">       Prefeito de Carmo do Cajuru</w:t>
      </w:r>
    </w:p>
    <w:p w14:paraId="36C6F37D" w14:textId="0977DC54" w:rsidR="007E4181" w:rsidRDefault="007E4181" w:rsidP="007E4181">
      <w:pPr>
        <w:jc w:val="center"/>
        <w:rPr>
          <w:rFonts w:ascii="Verdana" w:hAnsi="Verdana" w:cs="Arial"/>
          <w:bCs/>
          <w:i/>
        </w:rPr>
      </w:pPr>
    </w:p>
    <w:p w14:paraId="564C34CB" w14:textId="5EEA19D3" w:rsidR="007E4181" w:rsidRDefault="007E4181" w:rsidP="007E4181">
      <w:pPr>
        <w:jc w:val="center"/>
        <w:rPr>
          <w:rFonts w:ascii="Verdana" w:hAnsi="Verdana" w:cs="Arial"/>
          <w:bCs/>
          <w:i/>
        </w:rPr>
      </w:pPr>
    </w:p>
    <w:p w14:paraId="55ED9F9F" w14:textId="18118D27" w:rsidR="00F26999" w:rsidRDefault="00F26999" w:rsidP="007E4181">
      <w:pPr>
        <w:jc w:val="center"/>
        <w:rPr>
          <w:rFonts w:ascii="Verdana" w:hAnsi="Verdana" w:cs="Arial"/>
          <w:bCs/>
          <w:i/>
        </w:rPr>
      </w:pPr>
    </w:p>
    <w:p w14:paraId="7460C457" w14:textId="77777777" w:rsidR="00F26999" w:rsidRDefault="00F26999" w:rsidP="007E4181">
      <w:pPr>
        <w:jc w:val="center"/>
        <w:rPr>
          <w:rFonts w:ascii="Verdana" w:hAnsi="Verdana" w:cs="Arial"/>
          <w:bCs/>
          <w:i/>
        </w:rPr>
      </w:pPr>
    </w:p>
    <w:p w14:paraId="40451B92" w14:textId="05F3FE6A" w:rsidR="007E4181" w:rsidRPr="0025383A" w:rsidRDefault="007E4181" w:rsidP="007E418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sz w:val="48"/>
          <w:szCs w:val="48"/>
        </w:rPr>
      </w:pPr>
      <w:r w:rsidRPr="0025383A">
        <w:rPr>
          <w:rFonts w:ascii="Arial" w:hAnsi="Arial" w:cs="Arial"/>
          <w:sz w:val="48"/>
          <w:szCs w:val="48"/>
        </w:rPr>
        <w:lastRenderedPageBreak/>
        <w:t>DA JUSTIFICATIVA</w:t>
      </w:r>
    </w:p>
    <w:p w14:paraId="363F9352" w14:textId="77777777" w:rsidR="007E4181" w:rsidRPr="0025383A" w:rsidRDefault="007E4181" w:rsidP="007E4181">
      <w:pPr>
        <w:spacing w:line="360" w:lineRule="auto"/>
        <w:jc w:val="center"/>
        <w:rPr>
          <w:rFonts w:ascii="Arial" w:hAnsi="Arial" w:cs="Arial"/>
        </w:rPr>
      </w:pPr>
    </w:p>
    <w:p w14:paraId="40037E1E" w14:textId="77777777" w:rsidR="007E4181" w:rsidRPr="00F26999" w:rsidRDefault="007E4181" w:rsidP="007E418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F26999">
        <w:rPr>
          <w:rFonts w:ascii="Verdana" w:hAnsi="Verdana" w:cs="Arial"/>
          <w:sz w:val="22"/>
          <w:szCs w:val="22"/>
        </w:rPr>
        <w:t>Sr. Presidente,</w:t>
      </w:r>
    </w:p>
    <w:p w14:paraId="610A09C1" w14:textId="77777777" w:rsidR="007E4181" w:rsidRPr="00F26999" w:rsidRDefault="007E4181" w:rsidP="007E418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59252E8B" w14:textId="6FB6DA59" w:rsidR="007E4181" w:rsidRPr="00F26999" w:rsidRDefault="007E4181" w:rsidP="007E418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F26999">
        <w:rPr>
          <w:rFonts w:ascii="Verdana" w:hAnsi="Verdana" w:cs="Arial"/>
          <w:sz w:val="22"/>
          <w:szCs w:val="22"/>
        </w:rPr>
        <w:t>Tenho a honra de encaminhar a Vossa Excelência, para apreciação dessa egrégia Casa Legislativa, o Projeto de Lei, que c</w:t>
      </w:r>
      <w:r w:rsidRPr="00F26999">
        <w:rPr>
          <w:rFonts w:ascii="Verdana" w:hAnsi="Verdana" w:cs="Arial"/>
          <w:bCs/>
          <w:iCs/>
          <w:sz w:val="22"/>
          <w:szCs w:val="22"/>
        </w:rPr>
        <w:t>oncede reajuste ao auxílio alimentação</w:t>
      </w:r>
      <w:r w:rsidRPr="00F26999">
        <w:rPr>
          <w:rFonts w:ascii="Verdana" w:hAnsi="Verdana" w:cs="Arial"/>
          <w:sz w:val="22"/>
          <w:szCs w:val="22"/>
        </w:rPr>
        <w:t xml:space="preserve"> aos servidores públicos da administração direta e indireta, no exercício de suas funções.</w:t>
      </w:r>
    </w:p>
    <w:p w14:paraId="027766E3" w14:textId="77777777" w:rsidR="007E4181" w:rsidRPr="00F26999" w:rsidRDefault="007E4181" w:rsidP="007E418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F26999">
        <w:rPr>
          <w:rFonts w:ascii="Verdana" w:hAnsi="Verdana" w:cs="Arial"/>
          <w:sz w:val="22"/>
          <w:szCs w:val="22"/>
        </w:rPr>
        <w:t xml:space="preserve"> </w:t>
      </w:r>
    </w:p>
    <w:p w14:paraId="39B2C485" w14:textId="77777777" w:rsidR="007E4181" w:rsidRPr="00F26999" w:rsidRDefault="007E4181" w:rsidP="007E418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F26999">
        <w:rPr>
          <w:rFonts w:ascii="Verdana" w:hAnsi="Verdana" w:cs="Arial"/>
          <w:sz w:val="22"/>
          <w:szCs w:val="22"/>
        </w:rPr>
        <w:t>Assim, o Município de Carmo do Cajuru, por meio da Lei Municipal nº. 2.116 de 20 de setembro de 2005, foi autorizado a conceder auxílio alimentação aos servidores públicos da administração direta e indireta, que estejam efetivamente exercendo suas atividades funcionais nos termos da lei.</w:t>
      </w:r>
    </w:p>
    <w:p w14:paraId="1A29E2AF" w14:textId="77777777" w:rsidR="007E4181" w:rsidRPr="00F26999" w:rsidRDefault="007E4181" w:rsidP="007E4181">
      <w:pPr>
        <w:jc w:val="both"/>
        <w:rPr>
          <w:rFonts w:ascii="Verdana" w:hAnsi="Verdana" w:cs="Arial"/>
          <w:sz w:val="22"/>
          <w:szCs w:val="22"/>
        </w:rPr>
      </w:pPr>
    </w:p>
    <w:p w14:paraId="53EA1F2D" w14:textId="50E0ECEF" w:rsidR="007E4181" w:rsidRPr="00F26999" w:rsidRDefault="007E4181" w:rsidP="007E418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F26999">
        <w:rPr>
          <w:rFonts w:ascii="Verdana" w:hAnsi="Verdana" w:cs="Arial"/>
          <w:sz w:val="22"/>
          <w:szCs w:val="22"/>
        </w:rPr>
        <w:t>É de se mencionar ainda, que o referido auxílio teve o último reajuste no ano de 201</w:t>
      </w:r>
      <w:r w:rsidR="00F26999" w:rsidRPr="00F26999">
        <w:rPr>
          <w:rFonts w:ascii="Verdana" w:hAnsi="Verdana" w:cs="Arial"/>
          <w:sz w:val="22"/>
          <w:szCs w:val="22"/>
        </w:rPr>
        <w:t>9</w:t>
      </w:r>
      <w:r w:rsidRPr="00F26999">
        <w:rPr>
          <w:rFonts w:ascii="Verdana" w:hAnsi="Verdana" w:cs="Arial"/>
          <w:sz w:val="22"/>
          <w:szCs w:val="22"/>
        </w:rPr>
        <w:t xml:space="preserve">. Assim, em face da defasagem de seu valor e da inflação sofrida nos últimos anos, </w:t>
      </w:r>
      <w:proofErr w:type="spellStart"/>
      <w:r w:rsidRPr="00F26999">
        <w:rPr>
          <w:rFonts w:ascii="Verdana" w:hAnsi="Verdana" w:cs="Arial"/>
          <w:sz w:val="22"/>
          <w:szCs w:val="22"/>
        </w:rPr>
        <w:t>esta</w:t>
      </w:r>
      <w:proofErr w:type="spellEnd"/>
      <w:r w:rsidRPr="00F26999">
        <w:rPr>
          <w:rFonts w:ascii="Verdana" w:hAnsi="Verdana" w:cs="Arial"/>
          <w:sz w:val="22"/>
          <w:szCs w:val="22"/>
        </w:rPr>
        <w:t xml:space="preserve"> Administração Municipal achou por bem reajustar o valor do auxílio alimentação em </w:t>
      </w:r>
      <w:r w:rsidR="00F26999" w:rsidRPr="00F26999">
        <w:rPr>
          <w:rFonts w:ascii="Verdana" w:hAnsi="Verdana" w:cs="Arial"/>
          <w:spacing w:val="-5"/>
          <w:sz w:val="22"/>
          <w:szCs w:val="22"/>
        </w:rPr>
        <w:t>5,45% (cinco vírgula quarenta e cinco por cento)</w:t>
      </w:r>
      <w:r w:rsidRPr="00F26999">
        <w:rPr>
          <w:rFonts w:ascii="Verdana" w:hAnsi="Verdana" w:cs="Arial"/>
          <w:sz w:val="22"/>
          <w:szCs w:val="22"/>
        </w:rPr>
        <w:t>.</w:t>
      </w:r>
    </w:p>
    <w:p w14:paraId="57BAE5C0" w14:textId="77777777" w:rsidR="007E4181" w:rsidRPr="00F26999" w:rsidRDefault="007E4181" w:rsidP="007E418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380CDFE0" w14:textId="1C2B2861" w:rsidR="007E4181" w:rsidRPr="00F26999" w:rsidRDefault="007E4181" w:rsidP="007E418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F26999">
        <w:rPr>
          <w:rFonts w:ascii="Verdana" w:hAnsi="Verdana" w:cs="Arial"/>
          <w:sz w:val="22"/>
          <w:szCs w:val="22"/>
        </w:rPr>
        <w:t>Conforme mencionado no artigo 3º e demonstrado pelo anexo I ao presente Projeto de Lei, o aumento da despesa criada não afetará as metas de resultados fiscais previstas pela Lei de Diretrizes Orçamentárias.</w:t>
      </w:r>
    </w:p>
    <w:p w14:paraId="60F56825" w14:textId="77777777" w:rsidR="007E4181" w:rsidRPr="00F26999" w:rsidRDefault="007E4181" w:rsidP="007E4181">
      <w:pPr>
        <w:jc w:val="both"/>
        <w:rPr>
          <w:rFonts w:ascii="Verdana" w:hAnsi="Verdana" w:cs="Arial"/>
          <w:sz w:val="22"/>
          <w:szCs w:val="22"/>
        </w:rPr>
      </w:pPr>
    </w:p>
    <w:p w14:paraId="41A93021" w14:textId="77777777" w:rsidR="007E4181" w:rsidRPr="00F26999" w:rsidRDefault="007E4181" w:rsidP="007E4181">
      <w:pPr>
        <w:pStyle w:val="Recuodecorpodetexto"/>
        <w:spacing w:line="360" w:lineRule="auto"/>
        <w:ind w:left="0"/>
        <w:jc w:val="both"/>
        <w:rPr>
          <w:rFonts w:ascii="Verdana" w:hAnsi="Verdana" w:cs="Arial"/>
          <w:bCs/>
        </w:rPr>
      </w:pPr>
      <w:r w:rsidRPr="00F26999">
        <w:rPr>
          <w:rFonts w:ascii="Verdana" w:hAnsi="Verdana" w:cs="Arial"/>
        </w:rPr>
        <w:t>Diante do exposto, esperamos que o presente Projeto de Lei seja aprovado pel</w:t>
      </w:r>
      <w:r w:rsidRPr="00F26999">
        <w:rPr>
          <w:rFonts w:ascii="Verdana" w:hAnsi="Verdana" w:cs="Arial"/>
          <w:bCs/>
        </w:rPr>
        <w:t>os ilustres vereadores, para que possa ser transformado em lei.</w:t>
      </w:r>
    </w:p>
    <w:p w14:paraId="12A82FEB" w14:textId="77777777" w:rsidR="007E4181" w:rsidRPr="00F26999" w:rsidRDefault="007E4181" w:rsidP="007E4181">
      <w:pPr>
        <w:pStyle w:val="Recuodecorpodetexto"/>
        <w:spacing w:line="360" w:lineRule="auto"/>
        <w:ind w:left="0"/>
        <w:jc w:val="both"/>
        <w:rPr>
          <w:rFonts w:ascii="Verdana" w:hAnsi="Verdana" w:cs="Arial"/>
          <w:bCs/>
        </w:rPr>
      </w:pPr>
      <w:r w:rsidRPr="00F26999">
        <w:rPr>
          <w:rFonts w:ascii="Verdana" w:hAnsi="Verdana" w:cs="Arial"/>
          <w:bCs/>
        </w:rPr>
        <w:t>Cordialmente,</w:t>
      </w:r>
    </w:p>
    <w:p w14:paraId="5942FA40" w14:textId="278D6A66" w:rsidR="007E4181" w:rsidRPr="00F26999" w:rsidRDefault="007E4181" w:rsidP="007E4181">
      <w:pPr>
        <w:pStyle w:val="Recuodecorpodetexto"/>
        <w:spacing w:line="360" w:lineRule="auto"/>
        <w:ind w:left="0"/>
        <w:jc w:val="both"/>
        <w:rPr>
          <w:rFonts w:ascii="Verdana" w:hAnsi="Verdana" w:cs="Arial"/>
          <w:bCs/>
        </w:rPr>
      </w:pPr>
      <w:r w:rsidRPr="00F26999">
        <w:rPr>
          <w:rFonts w:ascii="Verdana" w:hAnsi="Verdana" w:cs="Arial"/>
        </w:rPr>
        <w:t xml:space="preserve">Carmo do Cajuru, </w:t>
      </w:r>
      <w:r w:rsidR="00F26999">
        <w:rPr>
          <w:rFonts w:ascii="Verdana" w:hAnsi="Verdana" w:cs="Arial"/>
        </w:rPr>
        <w:t>30</w:t>
      </w:r>
      <w:r w:rsidRPr="00F26999">
        <w:rPr>
          <w:rFonts w:ascii="Verdana" w:hAnsi="Verdana" w:cs="Arial"/>
        </w:rPr>
        <w:t xml:space="preserve"> de </w:t>
      </w:r>
      <w:r w:rsidR="00F26999">
        <w:rPr>
          <w:rFonts w:ascii="Verdana" w:hAnsi="Verdana" w:cs="Arial"/>
        </w:rPr>
        <w:t>agosto</w:t>
      </w:r>
      <w:r w:rsidRPr="00F26999">
        <w:rPr>
          <w:rFonts w:ascii="Verdana" w:hAnsi="Verdana" w:cs="Arial"/>
        </w:rPr>
        <w:t xml:space="preserve"> de 20</w:t>
      </w:r>
      <w:r w:rsidR="00F26999">
        <w:rPr>
          <w:rFonts w:ascii="Verdana" w:hAnsi="Verdana" w:cs="Arial"/>
        </w:rPr>
        <w:t>21</w:t>
      </w:r>
      <w:r w:rsidRPr="00F26999">
        <w:rPr>
          <w:rFonts w:ascii="Verdana" w:hAnsi="Verdana" w:cs="Arial"/>
        </w:rPr>
        <w:t>.</w:t>
      </w:r>
    </w:p>
    <w:p w14:paraId="798745B5" w14:textId="77777777" w:rsidR="007E4181" w:rsidRPr="00F26999" w:rsidRDefault="007E4181" w:rsidP="007E4181">
      <w:pPr>
        <w:spacing w:line="360" w:lineRule="auto"/>
        <w:ind w:right="-425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558A3680" w14:textId="77777777" w:rsidR="007E4181" w:rsidRPr="00F26999" w:rsidRDefault="007E4181" w:rsidP="007E4181">
      <w:pPr>
        <w:spacing w:line="360" w:lineRule="auto"/>
        <w:ind w:right="-425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3259AF2F" w14:textId="77777777" w:rsidR="007E4181" w:rsidRPr="00F26999" w:rsidRDefault="007E4181" w:rsidP="007E4181">
      <w:pPr>
        <w:ind w:right="-1"/>
        <w:jc w:val="center"/>
        <w:rPr>
          <w:rFonts w:ascii="Verdana" w:hAnsi="Verdana" w:cs="Arial"/>
          <w:b/>
          <w:bCs/>
          <w:sz w:val="22"/>
          <w:szCs w:val="22"/>
        </w:rPr>
      </w:pPr>
      <w:r w:rsidRPr="00F26999">
        <w:rPr>
          <w:rFonts w:ascii="Verdana" w:hAnsi="Verdana" w:cs="Arial"/>
          <w:b/>
          <w:bCs/>
          <w:sz w:val="22"/>
          <w:szCs w:val="22"/>
        </w:rPr>
        <w:t>Edson de Souza Vilela</w:t>
      </w:r>
    </w:p>
    <w:p w14:paraId="35A25A05" w14:textId="79D0E90A" w:rsidR="007E4181" w:rsidRPr="00F26999" w:rsidRDefault="007E4181" w:rsidP="007E4181">
      <w:pPr>
        <w:jc w:val="center"/>
        <w:rPr>
          <w:rFonts w:ascii="Verdana" w:hAnsi="Verdana" w:cs="Arial"/>
          <w:bCs/>
          <w:i/>
          <w:sz w:val="22"/>
          <w:szCs w:val="22"/>
        </w:rPr>
      </w:pPr>
      <w:r w:rsidRPr="00F26999">
        <w:rPr>
          <w:rFonts w:ascii="Verdana" w:hAnsi="Verdana" w:cs="Arial"/>
          <w:bCs/>
          <w:i/>
          <w:sz w:val="22"/>
          <w:szCs w:val="22"/>
        </w:rPr>
        <w:t>Prefeito de Carmo do Cajuru</w:t>
      </w:r>
    </w:p>
    <w:p w14:paraId="5E892D3A" w14:textId="4F98E901" w:rsidR="007E4181" w:rsidRPr="00F26999" w:rsidRDefault="007E4181" w:rsidP="007E4181">
      <w:pPr>
        <w:jc w:val="center"/>
        <w:rPr>
          <w:rFonts w:ascii="Verdana" w:hAnsi="Verdana" w:cs="Arial"/>
          <w:bCs/>
          <w:i/>
          <w:sz w:val="22"/>
          <w:szCs w:val="22"/>
        </w:rPr>
      </w:pPr>
    </w:p>
    <w:p w14:paraId="382FAA86" w14:textId="17ADA462" w:rsidR="007E4181" w:rsidRPr="00F26999" w:rsidRDefault="007E4181" w:rsidP="007E4181">
      <w:pPr>
        <w:jc w:val="center"/>
        <w:rPr>
          <w:rFonts w:ascii="Verdana" w:hAnsi="Verdana" w:cs="Arial"/>
          <w:bCs/>
          <w:i/>
          <w:sz w:val="22"/>
          <w:szCs w:val="22"/>
        </w:rPr>
      </w:pPr>
    </w:p>
    <w:sectPr w:rsidR="007E4181" w:rsidRPr="00F26999" w:rsidSect="0025383A">
      <w:footerReference w:type="even" r:id="rId6"/>
      <w:footerReference w:type="default" r:id="rId7"/>
      <w:pgSz w:w="11907" w:h="16840" w:code="9"/>
      <w:pgMar w:top="2381" w:right="141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2E3C" w14:textId="77777777" w:rsidR="00000000" w:rsidRDefault="00712287">
      <w:r>
        <w:separator/>
      </w:r>
    </w:p>
  </w:endnote>
  <w:endnote w:type="continuationSeparator" w:id="0">
    <w:p w14:paraId="64F0B822" w14:textId="77777777" w:rsidR="00000000" w:rsidRDefault="0071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540A" w14:textId="77777777" w:rsidR="00E26FC0" w:rsidRDefault="000D1ED3" w:rsidP="001070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9D3BB" w14:textId="77777777" w:rsidR="00E26FC0" w:rsidRDefault="00712287" w:rsidP="001070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017" w14:textId="77777777" w:rsidR="00E26FC0" w:rsidRDefault="000D1ED3" w:rsidP="001070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EF5C9B" w14:textId="77777777" w:rsidR="00E26FC0" w:rsidRDefault="00712287" w:rsidP="0010700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BC1B" w14:textId="77777777" w:rsidR="00000000" w:rsidRDefault="00712287">
      <w:r>
        <w:separator/>
      </w:r>
    </w:p>
  </w:footnote>
  <w:footnote w:type="continuationSeparator" w:id="0">
    <w:p w14:paraId="6D63DE5B" w14:textId="77777777" w:rsidR="00000000" w:rsidRDefault="0071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81"/>
    <w:rsid w:val="000D1ED3"/>
    <w:rsid w:val="0017658D"/>
    <w:rsid w:val="005D414B"/>
    <w:rsid w:val="00712287"/>
    <w:rsid w:val="007E4181"/>
    <w:rsid w:val="00A93298"/>
    <w:rsid w:val="00F2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A1A1"/>
  <w15:chartTrackingRefBased/>
  <w15:docId w15:val="{29A33915-C532-4D8E-83C6-5F9F0953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E41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E41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E4181"/>
  </w:style>
  <w:style w:type="paragraph" w:styleId="Ttulo">
    <w:name w:val="Title"/>
    <w:basedOn w:val="Normal"/>
    <w:link w:val="TtuloChar"/>
    <w:qFormat/>
    <w:rsid w:val="007E4181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E418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7E4181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uiPriority w:val="99"/>
    <w:semiHidden/>
    <w:rsid w:val="007E41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7E41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Paulo Maciel Júnior</cp:lastModifiedBy>
  <cp:revision>2</cp:revision>
  <cp:lastPrinted>2021-08-30T18:17:00Z</cp:lastPrinted>
  <dcterms:created xsi:type="dcterms:W3CDTF">2021-08-30T19:10:00Z</dcterms:created>
  <dcterms:modified xsi:type="dcterms:W3CDTF">2021-08-30T19:10:00Z</dcterms:modified>
</cp:coreProperties>
</file>