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C8" w:rsidRPr="008B66D7" w:rsidRDefault="00C559C8" w:rsidP="00C559C8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SÉTIMA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7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20</w:t>
      </w:r>
    </w:p>
    <w:p w:rsidR="00C559C8" w:rsidRPr="008B66D7" w:rsidRDefault="00C559C8" w:rsidP="00C559C8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C559C8" w:rsidRPr="004A6008" w:rsidRDefault="00C559C8" w:rsidP="00E6236C">
      <w:pPr>
        <w:spacing w:line="360" w:lineRule="auto"/>
        <w:jc w:val="both"/>
        <w:rPr>
          <w:rFonts w:ascii="Verdana" w:hAnsi="Verdana"/>
          <w:vanish/>
          <w:sz w:val="22"/>
          <w:szCs w:val="22"/>
          <w:specVanish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dez</w:t>
      </w:r>
      <w:r>
        <w:rPr>
          <w:rFonts w:ascii="Verdana" w:hAnsi="Verdana"/>
          <w:sz w:val="22"/>
          <w:szCs w:val="22"/>
        </w:rPr>
        <w:t>essete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étima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Oitava Legislatura da Câmara Municipal de Carmo do Cajuru, Estado de Minas Gerais. A reunião foi iniciada pelo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Presidente, Vereador </w:t>
      </w:r>
      <w:r>
        <w:rPr>
          <w:rFonts w:ascii="Verdana" w:hAnsi="Verdana"/>
          <w:sz w:val="22"/>
          <w:szCs w:val="22"/>
        </w:rPr>
        <w:t>Edésio Eustáquio Avelar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Adriano Nogueira da Fonseca, Anderson Duarte de Oliveira, Anjo dos </w:t>
      </w:r>
      <w:proofErr w:type="gramStart"/>
      <w:r w:rsidRPr="008B66D7">
        <w:rPr>
          <w:rFonts w:ascii="Verdana" w:hAnsi="Verdana"/>
          <w:sz w:val="22"/>
          <w:szCs w:val="22"/>
        </w:rPr>
        <w:t>Santos Silva Gontijo</w:t>
      </w:r>
      <w:proofErr w:type="gramEnd"/>
      <w:r w:rsidRPr="008B66D7">
        <w:rPr>
          <w:rFonts w:ascii="Verdana" w:hAnsi="Verdana"/>
          <w:sz w:val="22"/>
          <w:szCs w:val="22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B66D7">
        <w:rPr>
          <w:rFonts w:ascii="Verdana" w:hAnsi="Verdana"/>
          <w:sz w:val="22"/>
          <w:szCs w:val="22"/>
        </w:rPr>
        <w:t>Zelita</w:t>
      </w:r>
      <w:proofErr w:type="spellEnd"/>
      <w:r w:rsidRPr="008B66D7">
        <w:rPr>
          <w:rFonts w:ascii="Verdana" w:hAnsi="Verdana"/>
          <w:sz w:val="22"/>
          <w:szCs w:val="22"/>
        </w:rPr>
        <w:t xml:space="preserve"> Pereira da Silva Nogueira.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 ata da reunião anterior. Após a leitura o Presidente colocou a ata em discussão, e logo após em votação resultando aprovada por unanimidade. </w:t>
      </w:r>
      <w:r w:rsidRPr="00C559C8">
        <w:rPr>
          <w:rFonts w:ascii="Verdana" w:hAnsi="Verdana"/>
          <w:sz w:val="22"/>
          <w:szCs w:val="22"/>
        </w:rPr>
        <w:t xml:space="preserve">Em seguida, o Presidente determinou ao 1º Secretário que fizesse as leituras das correspondências recebidas pelo Poder Legislativo, o que se cumpriu. </w:t>
      </w:r>
      <w:r>
        <w:rPr>
          <w:rFonts w:ascii="Verdana" w:hAnsi="Verdana"/>
          <w:sz w:val="22"/>
          <w:szCs w:val="22"/>
        </w:rPr>
        <w:t xml:space="preserve">O Presidente convidou o Sr. Francisco Alves de Oliveira, o qual apresentou requerimento para uso da tribuna, para falar sobre o “direito de ir e vir”. Após a fala do tribuno, o Presidente consultou aos Vereadores que desejavam fazer o suo da palavra por ordem de solicitação, havendo manifestações por parte dos Vereadores Rodrigo Eustáquio, Adriano Nogueira, Anjo dos Santos, Anderson Duarte. </w:t>
      </w:r>
      <w:r w:rsidR="00391285">
        <w:rPr>
          <w:rFonts w:ascii="Verdana" w:hAnsi="Verdana"/>
          <w:sz w:val="22"/>
          <w:szCs w:val="22"/>
        </w:rPr>
        <w:t xml:space="preserve">Após as manifestações dos Vereadores, o Presidente agradeceu a presença do tribuno, e informou que faria na reunião o lançamento do Parlamento Jovem, projeto da Assembleia Legislativa do qual a Câmara Municipal de Carmo do Cajuru estaria participando sob a coordenação dos servidores Marcos Fonseca e Bruno Aragão.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constavam da pauta</w:t>
      </w:r>
      <w:r>
        <w:rPr>
          <w:rFonts w:ascii="Verdana" w:hAnsi="Verdana"/>
          <w:sz w:val="22"/>
          <w:szCs w:val="22"/>
        </w:rPr>
        <w:t xml:space="preserve"> as seguintes proposições: em primeira discussão e votação - o</w:t>
      </w:r>
      <w:r w:rsidR="00391285" w:rsidRPr="00391285">
        <w:rPr>
          <w:rFonts w:ascii="Verdana" w:hAnsi="Verdana"/>
          <w:b/>
          <w:sz w:val="22"/>
          <w:szCs w:val="22"/>
        </w:rPr>
        <w:tab/>
      </w:r>
      <w:r w:rsidR="00391285">
        <w:rPr>
          <w:rFonts w:ascii="Verdana" w:hAnsi="Verdana"/>
          <w:b/>
          <w:sz w:val="22"/>
          <w:szCs w:val="22"/>
        </w:rPr>
        <w:t>P</w:t>
      </w:r>
      <w:r w:rsidR="00391285" w:rsidRPr="00391285">
        <w:rPr>
          <w:rFonts w:ascii="Verdana" w:hAnsi="Verdana"/>
          <w:b/>
          <w:sz w:val="22"/>
          <w:szCs w:val="22"/>
        </w:rPr>
        <w:t xml:space="preserve">rojeto de </w:t>
      </w:r>
      <w:r w:rsidR="00391285">
        <w:rPr>
          <w:rFonts w:ascii="Verdana" w:hAnsi="Verdana"/>
          <w:b/>
          <w:sz w:val="22"/>
          <w:szCs w:val="22"/>
        </w:rPr>
        <w:t>L</w:t>
      </w:r>
      <w:r w:rsidR="00391285" w:rsidRPr="00391285">
        <w:rPr>
          <w:rFonts w:ascii="Verdana" w:hAnsi="Verdana"/>
          <w:b/>
          <w:sz w:val="22"/>
          <w:szCs w:val="22"/>
        </w:rPr>
        <w:t>ei nº 10/2020</w:t>
      </w:r>
      <w:r w:rsidR="00391285" w:rsidRPr="00391285">
        <w:rPr>
          <w:rFonts w:ascii="Verdana" w:hAnsi="Verdana"/>
          <w:sz w:val="22"/>
          <w:szCs w:val="22"/>
        </w:rPr>
        <w:t xml:space="preserve"> que obriga o </w:t>
      </w:r>
      <w:r w:rsidR="00391285">
        <w:rPr>
          <w:rFonts w:ascii="Verdana" w:hAnsi="Verdana"/>
          <w:sz w:val="22"/>
          <w:szCs w:val="22"/>
        </w:rPr>
        <w:t>P</w:t>
      </w:r>
      <w:r w:rsidR="00391285" w:rsidRPr="00391285">
        <w:rPr>
          <w:rFonts w:ascii="Verdana" w:hAnsi="Verdana"/>
          <w:sz w:val="22"/>
          <w:szCs w:val="22"/>
        </w:rPr>
        <w:t xml:space="preserve">oder </w:t>
      </w:r>
      <w:r w:rsidR="00391285">
        <w:rPr>
          <w:rFonts w:ascii="Verdana" w:hAnsi="Verdana"/>
          <w:sz w:val="22"/>
          <w:szCs w:val="22"/>
        </w:rPr>
        <w:t>E</w:t>
      </w:r>
      <w:r w:rsidR="00391285" w:rsidRPr="00391285">
        <w:rPr>
          <w:rFonts w:ascii="Verdana" w:hAnsi="Verdana"/>
          <w:sz w:val="22"/>
          <w:szCs w:val="22"/>
        </w:rPr>
        <w:t>xecutivo a constar das gu</w:t>
      </w:r>
      <w:r w:rsidR="00391285">
        <w:rPr>
          <w:rFonts w:ascii="Verdana" w:hAnsi="Verdana"/>
          <w:sz w:val="22"/>
          <w:szCs w:val="22"/>
        </w:rPr>
        <w:t>i</w:t>
      </w:r>
      <w:r w:rsidR="00391285" w:rsidRPr="00391285">
        <w:rPr>
          <w:rFonts w:ascii="Verdana" w:hAnsi="Verdana"/>
          <w:sz w:val="22"/>
          <w:szCs w:val="22"/>
        </w:rPr>
        <w:t xml:space="preserve">as de </w:t>
      </w:r>
      <w:r w:rsidR="00391285">
        <w:rPr>
          <w:rFonts w:ascii="Verdana" w:hAnsi="Verdana"/>
          <w:sz w:val="22"/>
          <w:szCs w:val="22"/>
        </w:rPr>
        <w:t>IPTU</w:t>
      </w:r>
      <w:r w:rsidR="00391285" w:rsidRPr="00391285">
        <w:rPr>
          <w:rFonts w:ascii="Verdana" w:hAnsi="Verdana"/>
          <w:sz w:val="22"/>
          <w:szCs w:val="22"/>
        </w:rPr>
        <w:t xml:space="preserve"> informações sobre o direito de isenção do </w:t>
      </w:r>
      <w:r w:rsidR="00391285" w:rsidRPr="00391285">
        <w:rPr>
          <w:rFonts w:ascii="Verdana" w:hAnsi="Verdana"/>
          <w:sz w:val="22"/>
          <w:szCs w:val="22"/>
        </w:rPr>
        <w:lastRenderedPageBreak/>
        <w:t>imposto</w:t>
      </w:r>
      <w:r w:rsidR="00391285">
        <w:rPr>
          <w:rFonts w:ascii="Verdana" w:hAnsi="Verdana"/>
          <w:sz w:val="22"/>
          <w:szCs w:val="22"/>
        </w:rPr>
        <w:t>; e em segunda discussão e votação</w:t>
      </w:r>
      <w:r>
        <w:rPr>
          <w:rFonts w:ascii="Verdana" w:hAnsi="Verdana"/>
          <w:sz w:val="22"/>
          <w:szCs w:val="22"/>
        </w:rPr>
        <w:t xml:space="preserve"> o </w:t>
      </w:r>
      <w:r w:rsidR="00391285" w:rsidRPr="00391285">
        <w:rPr>
          <w:rFonts w:ascii="Verdana" w:hAnsi="Verdana"/>
          <w:b/>
          <w:sz w:val="22"/>
          <w:szCs w:val="22"/>
        </w:rPr>
        <w:t>Projeto de Lei nº 12/2020</w:t>
      </w:r>
      <w:r w:rsidR="00391285" w:rsidRPr="00391285">
        <w:rPr>
          <w:rFonts w:ascii="Verdana" w:hAnsi="Verdana"/>
          <w:sz w:val="22"/>
          <w:szCs w:val="22"/>
        </w:rPr>
        <w:t xml:space="preserve"> que autoriza a transferência de recursos financeiros para entidade privada “</w:t>
      </w:r>
      <w:r w:rsidR="00391285">
        <w:rPr>
          <w:rFonts w:ascii="Verdana" w:hAnsi="Verdana"/>
          <w:sz w:val="22"/>
          <w:szCs w:val="22"/>
        </w:rPr>
        <w:t>Paz-A</w:t>
      </w:r>
      <w:r w:rsidR="00391285" w:rsidRPr="00391285">
        <w:rPr>
          <w:rFonts w:ascii="Verdana" w:hAnsi="Verdana"/>
          <w:sz w:val="22"/>
          <w:szCs w:val="22"/>
        </w:rPr>
        <w:t xml:space="preserve">mor – </w:t>
      </w:r>
      <w:r w:rsidR="00391285">
        <w:rPr>
          <w:rFonts w:ascii="Verdana" w:hAnsi="Verdana"/>
          <w:sz w:val="22"/>
          <w:szCs w:val="22"/>
        </w:rPr>
        <w:t>C</w:t>
      </w:r>
      <w:r w:rsidR="00391285" w:rsidRPr="00391285">
        <w:rPr>
          <w:rFonts w:ascii="Verdana" w:hAnsi="Verdana"/>
          <w:sz w:val="22"/>
          <w:szCs w:val="22"/>
        </w:rPr>
        <w:t xml:space="preserve">entro de </w:t>
      </w:r>
      <w:r w:rsidR="00391285">
        <w:rPr>
          <w:rFonts w:ascii="Verdana" w:hAnsi="Verdana"/>
          <w:sz w:val="22"/>
          <w:szCs w:val="22"/>
        </w:rPr>
        <w:t>C</w:t>
      </w:r>
      <w:r w:rsidR="00391285" w:rsidRPr="00391285">
        <w:rPr>
          <w:rFonts w:ascii="Verdana" w:hAnsi="Verdana"/>
          <w:sz w:val="22"/>
          <w:szCs w:val="22"/>
        </w:rPr>
        <w:t xml:space="preserve">onvivência da </w:t>
      </w:r>
      <w:r w:rsidR="00391285">
        <w:rPr>
          <w:rFonts w:ascii="Verdana" w:hAnsi="Verdana"/>
          <w:sz w:val="22"/>
          <w:szCs w:val="22"/>
        </w:rPr>
        <w:t>T</w:t>
      </w:r>
      <w:r w:rsidR="00391285" w:rsidRPr="00391285">
        <w:rPr>
          <w:rFonts w:ascii="Verdana" w:hAnsi="Verdana"/>
          <w:sz w:val="22"/>
          <w:szCs w:val="22"/>
        </w:rPr>
        <w:t xml:space="preserve">erceira </w:t>
      </w:r>
      <w:r w:rsidR="00391285">
        <w:rPr>
          <w:rFonts w:ascii="Verdana" w:hAnsi="Verdana"/>
          <w:sz w:val="22"/>
          <w:szCs w:val="22"/>
        </w:rPr>
        <w:t>I</w:t>
      </w:r>
      <w:r w:rsidR="00391285" w:rsidRPr="00391285">
        <w:rPr>
          <w:rFonts w:ascii="Verdana" w:hAnsi="Verdana"/>
          <w:sz w:val="22"/>
          <w:szCs w:val="22"/>
        </w:rPr>
        <w:t>dade”</w:t>
      </w:r>
      <w:r w:rsidR="00391285">
        <w:rPr>
          <w:rFonts w:ascii="Verdana" w:hAnsi="Verdana"/>
          <w:sz w:val="22"/>
          <w:szCs w:val="22"/>
        </w:rPr>
        <w:t xml:space="preserve">, </w:t>
      </w:r>
      <w:proofErr w:type="gramStart"/>
      <w:r w:rsidRPr="00A83BB2">
        <w:rPr>
          <w:rFonts w:ascii="Verdana" w:hAnsi="Verdana"/>
          <w:b/>
          <w:sz w:val="22"/>
          <w:szCs w:val="22"/>
        </w:rPr>
        <w:t>Projeto</w:t>
      </w:r>
      <w:proofErr w:type="gramEnd"/>
      <w:r w:rsidRPr="00A83BB2">
        <w:rPr>
          <w:rFonts w:ascii="Verdana" w:hAnsi="Verdana"/>
          <w:b/>
          <w:sz w:val="22"/>
          <w:szCs w:val="22"/>
        </w:rPr>
        <w:t xml:space="preserve"> de Lei Nº </w:t>
      </w:r>
      <w:r w:rsidR="00391285">
        <w:rPr>
          <w:rFonts w:ascii="Verdana" w:hAnsi="Verdana"/>
          <w:b/>
          <w:sz w:val="22"/>
          <w:szCs w:val="22"/>
        </w:rPr>
        <w:t>13</w:t>
      </w:r>
      <w:r w:rsidRPr="00A83BB2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 w:rsidRPr="00A83BB2">
        <w:rPr>
          <w:rFonts w:ascii="Verdana" w:hAnsi="Verdana"/>
          <w:b/>
          <w:sz w:val="22"/>
          <w:szCs w:val="22"/>
        </w:rPr>
        <w:t xml:space="preserve"> </w:t>
      </w:r>
      <w:r w:rsidRPr="00A83BB2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 xml:space="preserve">autoriza a transferência de recursos financeiros para entidade privada “Obras Assistenciais Padre Augusto Cerdeira”, o </w:t>
      </w:r>
      <w:r w:rsidRPr="00A83BB2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14</w:t>
      </w:r>
      <w:r w:rsidRPr="00A83BB2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 w:rsidRPr="00A83BB2">
        <w:rPr>
          <w:rFonts w:ascii="Verdana" w:hAnsi="Verdana"/>
          <w:b/>
          <w:sz w:val="22"/>
          <w:szCs w:val="22"/>
        </w:rPr>
        <w:t xml:space="preserve"> </w:t>
      </w:r>
      <w:r w:rsidRPr="00A83BB2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 xml:space="preserve">autoriza a transferência de recursos financeiros para entidade privada “Casa do Menor Dona Hortência Aparecida Ribeiro”, e </w:t>
      </w:r>
      <w:r w:rsidRPr="00A83BB2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15</w:t>
      </w:r>
      <w:r w:rsidRPr="00A83BB2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 w:rsidRPr="00A83BB2">
        <w:rPr>
          <w:rFonts w:ascii="Verdana" w:hAnsi="Verdana"/>
          <w:b/>
          <w:sz w:val="22"/>
          <w:szCs w:val="22"/>
        </w:rPr>
        <w:t xml:space="preserve"> </w:t>
      </w:r>
      <w:r w:rsidRPr="00A83BB2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 xml:space="preserve">autoriza a transferência de recursos financeiros para entidade privada “Associação Cordeiro de Deus”, e o </w:t>
      </w:r>
      <w:r w:rsidRPr="00A83BB2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 xml:space="preserve">Complementar </w:t>
      </w:r>
      <w:r w:rsidRPr="00A83BB2">
        <w:rPr>
          <w:rFonts w:ascii="Verdana" w:hAnsi="Verdana"/>
          <w:b/>
          <w:sz w:val="22"/>
          <w:szCs w:val="22"/>
        </w:rPr>
        <w:t>Nº 0</w:t>
      </w:r>
      <w:r>
        <w:rPr>
          <w:rFonts w:ascii="Verdana" w:hAnsi="Verdana"/>
          <w:b/>
          <w:sz w:val="22"/>
          <w:szCs w:val="22"/>
        </w:rPr>
        <w:t>2</w:t>
      </w:r>
      <w:r w:rsidRPr="00A83BB2">
        <w:rPr>
          <w:rFonts w:ascii="Verdana" w:hAnsi="Verdana"/>
          <w:b/>
          <w:sz w:val="22"/>
          <w:szCs w:val="22"/>
        </w:rPr>
        <w:t xml:space="preserve">/2020 </w:t>
      </w:r>
      <w:r w:rsidRPr="00A83BB2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>altera e acresce artigos ao Plano de Cargos Salários e Carreiras do Poder Legislativo – PLC Nº 54/2012</w:t>
      </w:r>
      <w:r w:rsidR="0039128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391285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391285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391285">
        <w:rPr>
          <w:rFonts w:ascii="Verdana" w:hAnsi="Verdana"/>
          <w:b/>
          <w:sz w:val="22"/>
          <w:szCs w:val="22"/>
        </w:rPr>
        <w:t>1</w:t>
      </w:r>
      <w:r w:rsidR="00391285">
        <w:rPr>
          <w:rFonts w:ascii="Verdana" w:hAnsi="Verdana"/>
          <w:b/>
          <w:sz w:val="22"/>
          <w:szCs w:val="22"/>
        </w:rPr>
        <w:t>0</w:t>
      </w:r>
      <w:r w:rsidR="00391285" w:rsidRPr="000B0E60">
        <w:rPr>
          <w:rFonts w:ascii="Verdana" w:hAnsi="Verdana"/>
          <w:b/>
          <w:sz w:val="22"/>
          <w:szCs w:val="22"/>
        </w:rPr>
        <w:t>/20</w:t>
      </w:r>
      <w:r w:rsidR="00391285">
        <w:rPr>
          <w:rFonts w:ascii="Verdana" w:hAnsi="Verdana"/>
          <w:b/>
          <w:sz w:val="22"/>
          <w:szCs w:val="22"/>
        </w:rPr>
        <w:t>20</w:t>
      </w:r>
      <w:r w:rsidR="00391285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391285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391285">
        <w:rPr>
          <w:rFonts w:ascii="Verdana" w:hAnsi="Verdana"/>
          <w:b/>
          <w:sz w:val="22"/>
          <w:szCs w:val="22"/>
        </w:rPr>
        <w:t>1</w:t>
      </w:r>
      <w:r w:rsidR="00391285">
        <w:rPr>
          <w:rFonts w:ascii="Verdana" w:hAnsi="Verdana"/>
          <w:b/>
          <w:sz w:val="22"/>
          <w:szCs w:val="22"/>
        </w:rPr>
        <w:t>0</w:t>
      </w:r>
      <w:r w:rsidR="00391285" w:rsidRPr="000B0E60">
        <w:rPr>
          <w:rFonts w:ascii="Verdana" w:hAnsi="Verdana"/>
          <w:b/>
          <w:sz w:val="22"/>
          <w:szCs w:val="22"/>
        </w:rPr>
        <w:t>/20</w:t>
      </w:r>
      <w:r w:rsidR="00391285">
        <w:rPr>
          <w:rFonts w:ascii="Verdana" w:hAnsi="Verdana"/>
          <w:b/>
          <w:sz w:val="22"/>
          <w:szCs w:val="22"/>
        </w:rPr>
        <w:t>20</w:t>
      </w:r>
      <w:r w:rsidR="00391285">
        <w:rPr>
          <w:rFonts w:ascii="Verdana" w:hAnsi="Verdana"/>
          <w:sz w:val="22"/>
          <w:szCs w:val="22"/>
        </w:rPr>
        <w:t xml:space="preserve">. Após a leitura, o Presidente colocou o </w:t>
      </w:r>
      <w:r w:rsidR="00391285">
        <w:rPr>
          <w:rFonts w:ascii="Verdana" w:hAnsi="Verdana"/>
          <w:b/>
          <w:sz w:val="22"/>
          <w:szCs w:val="22"/>
        </w:rPr>
        <w:t>Projeto de Lei Nº 1</w:t>
      </w:r>
      <w:r w:rsidR="00391285">
        <w:rPr>
          <w:rFonts w:ascii="Verdana" w:hAnsi="Verdana"/>
          <w:b/>
          <w:sz w:val="22"/>
          <w:szCs w:val="22"/>
        </w:rPr>
        <w:t>0</w:t>
      </w:r>
      <w:r w:rsidR="00391285" w:rsidRPr="004A47C3">
        <w:rPr>
          <w:rFonts w:ascii="Verdana" w:hAnsi="Verdana"/>
          <w:b/>
          <w:sz w:val="22"/>
          <w:szCs w:val="22"/>
        </w:rPr>
        <w:t>/20</w:t>
      </w:r>
      <w:r w:rsidR="00391285">
        <w:rPr>
          <w:rFonts w:ascii="Verdana" w:hAnsi="Verdana"/>
          <w:b/>
          <w:sz w:val="22"/>
          <w:szCs w:val="22"/>
        </w:rPr>
        <w:t>20</w:t>
      </w:r>
      <w:r w:rsidR="00391285">
        <w:rPr>
          <w:rFonts w:ascii="Verdana" w:hAnsi="Verdana"/>
          <w:sz w:val="22"/>
          <w:szCs w:val="22"/>
        </w:rPr>
        <w:t xml:space="preserve"> em primeira discussão. Após a discussão, o Presidente colocou o projeto em primeira discussão resultando aprovado por unanimidade. </w:t>
      </w:r>
      <w:r>
        <w:rPr>
          <w:rFonts w:ascii="Verdana" w:hAnsi="Verdana"/>
          <w:sz w:val="22"/>
          <w:szCs w:val="22"/>
        </w:rPr>
        <w:t xml:space="preserve">Em seguida, o Presidente </w:t>
      </w:r>
      <w:r w:rsidR="003229E6">
        <w:rPr>
          <w:rFonts w:ascii="Verdana" w:hAnsi="Verdana"/>
          <w:sz w:val="22"/>
          <w:szCs w:val="22"/>
        </w:rPr>
        <w:t xml:space="preserve">passou a </w:t>
      </w:r>
      <w:r>
        <w:rPr>
          <w:rFonts w:ascii="Verdana" w:hAnsi="Verdana"/>
          <w:sz w:val="22"/>
          <w:szCs w:val="22"/>
        </w:rPr>
        <w:t>apreciação</w:t>
      </w:r>
      <w:r w:rsidR="00391285">
        <w:rPr>
          <w:rFonts w:ascii="Verdana" w:hAnsi="Verdana"/>
          <w:sz w:val="22"/>
          <w:szCs w:val="22"/>
        </w:rPr>
        <w:t xml:space="preserve">, em segunda discussão e votação, </w:t>
      </w:r>
      <w:r w:rsidR="003229E6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12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. </w:t>
      </w:r>
      <w:r w:rsidR="003229E6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Presidente colocou o </w:t>
      </w:r>
      <w:r>
        <w:rPr>
          <w:rFonts w:ascii="Verdana" w:hAnsi="Verdana"/>
          <w:b/>
          <w:sz w:val="22"/>
          <w:szCs w:val="22"/>
        </w:rPr>
        <w:t>Projeto de Lei Nº 12</w:t>
      </w:r>
      <w:r w:rsidRPr="004A47C3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em </w:t>
      </w:r>
      <w:r w:rsidR="003229E6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discussão. Após a discussão, o Presidente colocou o projeto em </w:t>
      </w:r>
      <w:r w:rsidR="003229E6">
        <w:rPr>
          <w:rFonts w:ascii="Verdana" w:hAnsi="Verdana"/>
          <w:sz w:val="22"/>
          <w:szCs w:val="22"/>
        </w:rPr>
        <w:t>segunda votação</w:t>
      </w:r>
      <w:r>
        <w:rPr>
          <w:rFonts w:ascii="Verdana" w:hAnsi="Verdana"/>
          <w:sz w:val="22"/>
          <w:szCs w:val="22"/>
        </w:rPr>
        <w:t xml:space="preserve"> resultando aprovado por unanimidade. </w:t>
      </w:r>
      <w:r w:rsidR="003229E6">
        <w:rPr>
          <w:rFonts w:ascii="Verdana" w:hAnsi="Verdana"/>
          <w:sz w:val="22"/>
          <w:szCs w:val="22"/>
        </w:rPr>
        <w:t xml:space="preserve">Em seguida, o Presidente </w:t>
      </w:r>
      <w:r w:rsidR="003229E6">
        <w:rPr>
          <w:rFonts w:ascii="Verdana" w:hAnsi="Verdana"/>
          <w:sz w:val="22"/>
          <w:szCs w:val="22"/>
        </w:rPr>
        <w:t>passou a</w:t>
      </w:r>
      <w:r w:rsidR="003229E6">
        <w:rPr>
          <w:rFonts w:ascii="Verdana" w:hAnsi="Verdana"/>
          <w:sz w:val="22"/>
          <w:szCs w:val="22"/>
        </w:rPr>
        <w:t xml:space="preserve"> apreciação, em segunda discussão e votação, </w:t>
      </w:r>
      <w:r w:rsidR="003229E6">
        <w:rPr>
          <w:rFonts w:ascii="Verdana" w:hAnsi="Verdana"/>
          <w:sz w:val="22"/>
          <w:szCs w:val="22"/>
        </w:rPr>
        <w:t>d</w:t>
      </w:r>
      <w:r w:rsidR="003229E6">
        <w:rPr>
          <w:rFonts w:ascii="Verdana" w:hAnsi="Verdana"/>
          <w:sz w:val="22"/>
          <w:szCs w:val="22"/>
        </w:rPr>
        <w:t xml:space="preserve">o </w:t>
      </w:r>
      <w:r w:rsidR="003229E6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3229E6">
        <w:rPr>
          <w:rFonts w:ascii="Verdana" w:hAnsi="Verdana"/>
          <w:b/>
          <w:sz w:val="22"/>
          <w:szCs w:val="22"/>
        </w:rPr>
        <w:t>1</w:t>
      </w:r>
      <w:r w:rsidR="003229E6">
        <w:rPr>
          <w:rFonts w:ascii="Verdana" w:hAnsi="Verdana"/>
          <w:b/>
          <w:sz w:val="22"/>
          <w:szCs w:val="22"/>
        </w:rPr>
        <w:t>3</w:t>
      </w:r>
      <w:r w:rsidR="003229E6" w:rsidRPr="000B0E60">
        <w:rPr>
          <w:rFonts w:ascii="Verdana" w:hAnsi="Verdana"/>
          <w:b/>
          <w:sz w:val="22"/>
          <w:szCs w:val="22"/>
        </w:rPr>
        <w:t>/20</w:t>
      </w:r>
      <w:r w:rsidR="003229E6">
        <w:rPr>
          <w:rFonts w:ascii="Verdana" w:hAnsi="Verdana"/>
          <w:b/>
          <w:sz w:val="22"/>
          <w:szCs w:val="22"/>
        </w:rPr>
        <w:t>20</w:t>
      </w:r>
      <w:r w:rsidR="003229E6">
        <w:rPr>
          <w:rFonts w:ascii="Verdana" w:hAnsi="Verdana"/>
          <w:sz w:val="22"/>
          <w:szCs w:val="22"/>
        </w:rPr>
        <w:t xml:space="preserve">. O Presidente colocou o </w:t>
      </w:r>
      <w:r w:rsidR="003229E6">
        <w:rPr>
          <w:rFonts w:ascii="Verdana" w:hAnsi="Verdana"/>
          <w:b/>
          <w:sz w:val="22"/>
          <w:szCs w:val="22"/>
        </w:rPr>
        <w:t>Projeto de Lei Nº 1</w:t>
      </w:r>
      <w:r w:rsidR="003229E6">
        <w:rPr>
          <w:rFonts w:ascii="Verdana" w:hAnsi="Verdana"/>
          <w:b/>
          <w:sz w:val="22"/>
          <w:szCs w:val="22"/>
        </w:rPr>
        <w:t>3</w:t>
      </w:r>
      <w:r w:rsidR="003229E6" w:rsidRPr="004A47C3">
        <w:rPr>
          <w:rFonts w:ascii="Verdana" w:hAnsi="Verdana"/>
          <w:b/>
          <w:sz w:val="22"/>
          <w:szCs w:val="22"/>
        </w:rPr>
        <w:t>/20</w:t>
      </w:r>
      <w:r w:rsidR="003229E6">
        <w:rPr>
          <w:rFonts w:ascii="Verdana" w:hAnsi="Verdana"/>
          <w:b/>
          <w:sz w:val="22"/>
          <w:szCs w:val="22"/>
        </w:rPr>
        <w:t>20</w:t>
      </w:r>
      <w:r w:rsidR="003229E6">
        <w:rPr>
          <w:rFonts w:ascii="Verdana" w:hAnsi="Verdana"/>
          <w:sz w:val="22"/>
          <w:szCs w:val="22"/>
        </w:rPr>
        <w:t xml:space="preserve"> em segunda discussão. Após a discussão, o Presidente colocou o projeto em segunda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="003229E6">
        <w:rPr>
          <w:rFonts w:ascii="Verdana" w:hAnsi="Verdana"/>
          <w:sz w:val="22"/>
          <w:szCs w:val="22"/>
        </w:rPr>
        <w:t xml:space="preserve">. Em seguida, o Presidente passou a apreciação, em segunda discussão e votação, do </w:t>
      </w:r>
      <w:r w:rsidR="003229E6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3229E6">
        <w:rPr>
          <w:rFonts w:ascii="Verdana" w:hAnsi="Verdana"/>
          <w:b/>
          <w:sz w:val="22"/>
          <w:szCs w:val="22"/>
        </w:rPr>
        <w:t>1</w:t>
      </w:r>
      <w:r w:rsidR="003229E6">
        <w:rPr>
          <w:rFonts w:ascii="Verdana" w:hAnsi="Verdana"/>
          <w:b/>
          <w:sz w:val="22"/>
          <w:szCs w:val="22"/>
        </w:rPr>
        <w:t>4</w:t>
      </w:r>
      <w:r w:rsidR="003229E6" w:rsidRPr="000B0E60">
        <w:rPr>
          <w:rFonts w:ascii="Verdana" w:hAnsi="Verdana"/>
          <w:b/>
          <w:sz w:val="22"/>
          <w:szCs w:val="22"/>
        </w:rPr>
        <w:t>/20</w:t>
      </w:r>
      <w:r w:rsidR="003229E6">
        <w:rPr>
          <w:rFonts w:ascii="Verdana" w:hAnsi="Verdana"/>
          <w:b/>
          <w:sz w:val="22"/>
          <w:szCs w:val="22"/>
        </w:rPr>
        <w:t>20</w:t>
      </w:r>
      <w:r w:rsidR="003229E6">
        <w:rPr>
          <w:rFonts w:ascii="Verdana" w:hAnsi="Verdana"/>
          <w:sz w:val="22"/>
          <w:szCs w:val="22"/>
        </w:rPr>
        <w:t xml:space="preserve">. O Presidente colocou o </w:t>
      </w:r>
      <w:r w:rsidR="003229E6">
        <w:rPr>
          <w:rFonts w:ascii="Verdana" w:hAnsi="Verdana"/>
          <w:b/>
          <w:sz w:val="22"/>
          <w:szCs w:val="22"/>
        </w:rPr>
        <w:t>Projeto de Lei Nº 1</w:t>
      </w:r>
      <w:r w:rsidR="003229E6">
        <w:rPr>
          <w:rFonts w:ascii="Verdana" w:hAnsi="Verdana"/>
          <w:b/>
          <w:sz w:val="22"/>
          <w:szCs w:val="22"/>
        </w:rPr>
        <w:t>4</w:t>
      </w:r>
      <w:r w:rsidR="003229E6" w:rsidRPr="004A47C3">
        <w:rPr>
          <w:rFonts w:ascii="Verdana" w:hAnsi="Verdana"/>
          <w:b/>
          <w:sz w:val="22"/>
          <w:szCs w:val="22"/>
        </w:rPr>
        <w:t>/20</w:t>
      </w:r>
      <w:r w:rsidR="003229E6">
        <w:rPr>
          <w:rFonts w:ascii="Verdana" w:hAnsi="Verdana"/>
          <w:b/>
          <w:sz w:val="22"/>
          <w:szCs w:val="22"/>
        </w:rPr>
        <w:t>20</w:t>
      </w:r>
      <w:r w:rsidR="003229E6">
        <w:rPr>
          <w:rFonts w:ascii="Verdana" w:hAnsi="Verdana"/>
          <w:sz w:val="22"/>
          <w:szCs w:val="22"/>
        </w:rPr>
        <w:t xml:space="preserve"> em segunda discussão. Após a discussão, o Presidente colocou o projeto em segunda votação resultando aprovado por unanimidade. Em seguida, o Presidente passou a apreciação, em segunda discussão e votação, do </w:t>
      </w:r>
      <w:r w:rsidR="003229E6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3229E6">
        <w:rPr>
          <w:rFonts w:ascii="Verdana" w:hAnsi="Verdana"/>
          <w:b/>
          <w:sz w:val="22"/>
          <w:szCs w:val="22"/>
        </w:rPr>
        <w:t>1</w:t>
      </w:r>
      <w:r w:rsidR="003229E6">
        <w:rPr>
          <w:rFonts w:ascii="Verdana" w:hAnsi="Verdana"/>
          <w:b/>
          <w:sz w:val="22"/>
          <w:szCs w:val="22"/>
        </w:rPr>
        <w:t>5</w:t>
      </w:r>
      <w:r w:rsidR="003229E6" w:rsidRPr="000B0E60">
        <w:rPr>
          <w:rFonts w:ascii="Verdana" w:hAnsi="Verdana"/>
          <w:b/>
          <w:sz w:val="22"/>
          <w:szCs w:val="22"/>
        </w:rPr>
        <w:t>/20</w:t>
      </w:r>
      <w:r w:rsidR="003229E6">
        <w:rPr>
          <w:rFonts w:ascii="Verdana" w:hAnsi="Verdana"/>
          <w:b/>
          <w:sz w:val="22"/>
          <w:szCs w:val="22"/>
        </w:rPr>
        <w:t>20</w:t>
      </w:r>
      <w:r w:rsidR="003229E6">
        <w:rPr>
          <w:rFonts w:ascii="Verdana" w:hAnsi="Verdana"/>
          <w:sz w:val="22"/>
          <w:szCs w:val="22"/>
        </w:rPr>
        <w:t xml:space="preserve">. O Presidente colocou o </w:t>
      </w:r>
      <w:r w:rsidR="003229E6">
        <w:rPr>
          <w:rFonts w:ascii="Verdana" w:hAnsi="Verdana"/>
          <w:b/>
          <w:sz w:val="22"/>
          <w:szCs w:val="22"/>
        </w:rPr>
        <w:t>Projeto de Lei Nº 1</w:t>
      </w:r>
      <w:r w:rsidR="003229E6">
        <w:rPr>
          <w:rFonts w:ascii="Verdana" w:hAnsi="Verdana"/>
          <w:b/>
          <w:sz w:val="22"/>
          <w:szCs w:val="22"/>
        </w:rPr>
        <w:t>5</w:t>
      </w:r>
      <w:r w:rsidR="003229E6" w:rsidRPr="004A47C3">
        <w:rPr>
          <w:rFonts w:ascii="Verdana" w:hAnsi="Verdana"/>
          <w:b/>
          <w:sz w:val="22"/>
          <w:szCs w:val="22"/>
        </w:rPr>
        <w:t>/20</w:t>
      </w:r>
      <w:r w:rsidR="003229E6">
        <w:rPr>
          <w:rFonts w:ascii="Verdana" w:hAnsi="Verdana"/>
          <w:b/>
          <w:sz w:val="22"/>
          <w:szCs w:val="22"/>
        </w:rPr>
        <w:t>20</w:t>
      </w:r>
      <w:r w:rsidR="003229E6">
        <w:rPr>
          <w:rFonts w:ascii="Verdana" w:hAnsi="Verdana"/>
          <w:sz w:val="22"/>
          <w:szCs w:val="22"/>
        </w:rPr>
        <w:t xml:space="preserve"> em segunda discussão. Após a discussão, o Presidente colocou o projeto em segunda votação resultando aprovado por unanimidade. </w:t>
      </w:r>
      <w:r>
        <w:rPr>
          <w:rFonts w:ascii="Verdana" w:hAnsi="Verdana"/>
          <w:sz w:val="22"/>
          <w:szCs w:val="22"/>
        </w:rPr>
        <w:t xml:space="preserve"> </w:t>
      </w:r>
      <w:r w:rsidR="003229E6">
        <w:rPr>
          <w:rFonts w:ascii="Verdana" w:hAnsi="Verdana"/>
          <w:sz w:val="22"/>
          <w:szCs w:val="22"/>
        </w:rPr>
        <w:t>Em seguida, o Presidente passou a apreciação, em segunda discussão e votação, do</w:t>
      </w:r>
      <w:r>
        <w:rPr>
          <w:rFonts w:ascii="Verdana" w:hAnsi="Verdana"/>
          <w:sz w:val="22"/>
          <w:szCs w:val="22"/>
        </w:rPr>
        <w:t xml:space="preserve"> </w:t>
      </w:r>
      <w:r w:rsidRPr="000B0E60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 xml:space="preserve">Complementar </w:t>
      </w:r>
      <w:r w:rsidRPr="000B0E60">
        <w:rPr>
          <w:rFonts w:ascii="Verdana" w:hAnsi="Verdana"/>
          <w:b/>
          <w:sz w:val="22"/>
          <w:szCs w:val="22"/>
        </w:rPr>
        <w:t xml:space="preserve">Nº </w:t>
      </w:r>
      <w:r>
        <w:rPr>
          <w:rFonts w:ascii="Verdana" w:hAnsi="Verdana"/>
          <w:b/>
          <w:sz w:val="22"/>
          <w:szCs w:val="22"/>
        </w:rPr>
        <w:t>02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 w:rsidR="003229E6">
        <w:rPr>
          <w:rFonts w:ascii="Verdana" w:hAnsi="Verdana"/>
          <w:b/>
          <w:sz w:val="22"/>
          <w:szCs w:val="22"/>
        </w:rPr>
        <w:t xml:space="preserve">. </w:t>
      </w:r>
      <w:r w:rsidR="003229E6" w:rsidRPr="003229E6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Presidente colocou o </w:t>
      </w:r>
      <w:r>
        <w:rPr>
          <w:rFonts w:ascii="Verdana" w:hAnsi="Verdana"/>
          <w:b/>
          <w:sz w:val="22"/>
          <w:szCs w:val="22"/>
        </w:rPr>
        <w:t>Projeto de Lei Complementar Nº 02</w:t>
      </w:r>
      <w:r w:rsidRPr="004A47C3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sz w:val="22"/>
          <w:szCs w:val="22"/>
        </w:rPr>
        <w:t xml:space="preserve"> em </w:t>
      </w:r>
      <w:r w:rsidR="003229E6">
        <w:rPr>
          <w:rFonts w:ascii="Verdana" w:hAnsi="Verdana"/>
          <w:sz w:val="22"/>
          <w:szCs w:val="22"/>
        </w:rPr>
        <w:lastRenderedPageBreak/>
        <w:t>segunda</w:t>
      </w:r>
      <w:r>
        <w:rPr>
          <w:rFonts w:ascii="Verdana" w:hAnsi="Verdana"/>
          <w:sz w:val="22"/>
          <w:szCs w:val="22"/>
        </w:rPr>
        <w:t xml:space="preserve"> discussão. Após a discussão, o Presidente colocou o projeto em </w:t>
      </w:r>
      <w:r w:rsidR="003229E6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>O</w:t>
      </w:r>
      <w:r w:rsidRPr="008B66D7">
        <w:rPr>
          <w:rFonts w:ascii="Verdana" w:hAnsi="Verdana"/>
          <w:sz w:val="22"/>
          <w:szCs w:val="22"/>
        </w:rPr>
        <w:t xml:space="preserve"> Presidente comunicou que a pauta para a </w:t>
      </w:r>
      <w:r w:rsidR="003229E6">
        <w:rPr>
          <w:rFonts w:ascii="Verdana" w:hAnsi="Verdana"/>
          <w:sz w:val="22"/>
          <w:szCs w:val="22"/>
        </w:rPr>
        <w:t>Oitava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E6236C">
        <w:rPr>
          <w:rFonts w:ascii="Verdana" w:hAnsi="Verdana"/>
          <w:sz w:val="22"/>
          <w:szCs w:val="22"/>
        </w:rPr>
        <w:t>24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E6236C">
        <w:rPr>
          <w:rFonts w:ascii="Verdana" w:hAnsi="Verdana"/>
          <w:sz w:val="22"/>
          <w:szCs w:val="22"/>
        </w:rPr>
        <w:t>vinte e quatro</w:t>
      </w:r>
      <w:r>
        <w:rPr>
          <w:rFonts w:ascii="Verdana" w:hAnsi="Verdana"/>
          <w:sz w:val="22"/>
          <w:szCs w:val="22"/>
        </w:rPr>
        <w:t xml:space="preserve">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>,</w:t>
      </w:r>
      <w:r w:rsidR="00E6236C">
        <w:rPr>
          <w:rFonts w:ascii="Verdana" w:hAnsi="Verdana"/>
          <w:sz w:val="22"/>
          <w:szCs w:val="22"/>
        </w:rPr>
        <w:t xml:space="preserve"> caso não haja alterações devido a CODIV-19,</w:t>
      </w:r>
      <w:r w:rsidRPr="008B66D7">
        <w:rPr>
          <w:rFonts w:ascii="Verdana" w:hAnsi="Verdana"/>
          <w:sz w:val="22"/>
          <w:szCs w:val="22"/>
        </w:rPr>
        <w:t xml:space="preserve"> seria encerrada no dia </w:t>
      </w:r>
      <w:r w:rsidR="00E6236C"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E6236C">
        <w:rPr>
          <w:rFonts w:ascii="Verdana" w:hAnsi="Verdana"/>
          <w:sz w:val="22"/>
          <w:szCs w:val="22"/>
        </w:rPr>
        <w:t>vinte e três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 w:rsidR="00E6236C">
        <w:rPr>
          <w:rFonts w:ascii="Verdana" w:hAnsi="Verdana"/>
          <w:sz w:val="22"/>
          <w:szCs w:val="22"/>
        </w:rPr>
        <w:t xml:space="preserve">O Presidente determinou que o 1º Secretário procedesse </w:t>
      </w:r>
      <w:proofErr w:type="gramStart"/>
      <w:r w:rsidR="00E6236C">
        <w:rPr>
          <w:rFonts w:ascii="Verdana" w:hAnsi="Verdana"/>
          <w:sz w:val="22"/>
          <w:szCs w:val="22"/>
        </w:rPr>
        <w:t>a</w:t>
      </w:r>
      <w:proofErr w:type="gramEnd"/>
      <w:r w:rsidR="00E6236C">
        <w:rPr>
          <w:rFonts w:ascii="Verdana" w:hAnsi="Verdana"/>
          <w:sz w:val="22"/>
          <w:szCs w:val="22"/>
        </w:rPr>
        <w:t xml:space="preserve"> leitura e distribuição dos seguintes projetos: </w:t>
      </w:r>
      <w:r w:rsidR="00E6236C" w:rsidRPr="00E6236C">
        <w:rPr>
          <w:rFonts w:ascii="Verdana" w:hAnsi="Verdana"/>
          <w:sz w:val="22"/>
          <w:szCs w:val="22"/>
        </w:rPr>
        <w:tab/>
      </w:r>
      <w:r w:rsidR="00E6236C" w:rsidRPr="00E6236C">
        <w:rPr>
          <w:rFonts w:ascii="Verdana" w:hAnsi="Verdana"/>
          <w:b/>
          <w:sz w:val="22"/>
          <w:szCs w:val="22"/>
        </w:rPr>
        <w:t>Projeto de Lei nº 16/2020</w:t>
      </w:r>
      <w:r w:rsidR="00E6236C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“Tupy Futebol Clube”</w:t>
      </w:r>
      <w:r w:rsidR="00E6236C">
        <w:rPr>
          <w:rFonts w:ascii="Verdana" w:hAnsi="Verdana"/>
          <w:sz w:val="22"/>
          <w:szCs w:val="22"/>
        </w:rPr>
        <w:t xml:space="preserve">, </w:t>
      </w:r>
      <w:r w:rsidR="00E6236C" w:rsidRPr="00E6236C">
        <w:rPr>
          <w:rFonts w:ascii="Verdana" w:hAnsi="Verdana"/>
          <w:sz w:val="22"/>
          <w:szCs w:val="22"/>
        </w:rPr>
        <w:tab/>
      </w:r>
      <w:r w:rsidR="00E6236C" w:rsidRPr="00E6236C">
        <w:rPr>
          <w:rFonts w:ascii="Verdana" w:hAnsi="Verdana"/>
          <w:b/>
          <w:sz w:val="22"/>
          <w:szCs w:val="22"/>
        </w:rPr>
        <w:t>Projeto de Lei nº 17/2020</w:t>
      </w:r>
      <w:r w:rsidR="00E6236C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“Sport Clube Cajuru”</w:t>
      </w:r>
      <w:r w:rsidR="00E6236C">
        <w:rPr>
          <w:rFonts w:ascii="Verdana" w:hAnsi="Verdana"/>
          <w:sz w:val="22"/>
          <w:szCs w:val="22"/>
        </w:rPr>
        <w:t xml:space="preserve">, </w:t>
      </w:r>
      <w:r w:rsidR="00E6236C" w:rsidRPr="00E6236C">
        <w:rPr>
          <w:rFonts w:ascii="Verdana" w:hAnsi="Verdana"/>
          <w:b/>
          <w:sz w:val="22"/>
          <w:szCs w:val="22"/>
        </w:rPr>
        <w:t>Projeto de Lei nº 18/2020</w:t>
      </w:r>
      <w:r w:rsidR="00E6236C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“Fluminense Futebol Clube”</w:t>
      </w:r>
      <w:r w:rsidR="00E6236C">
        <w:rPr>
          <w:rFonts w:ascii="Verdana" w:hAnsi="Verdana"/>
          <w:sz w:val="22"/>
          <w:szCs w:val="22"/>
        </w:rPr>
        <w:t xml:space="preserve">,  </w:t>
      </w:r>
      <w:r w:rsidR="00E6236C" w:rsidRPr="00E6236C">
        <w:rPr>
          <w:rFonts w:ascii="Verdana" w:hAnsi="Verdana"/>
          <w:b/>
          <w:sz w:val="22"/>
          <w:szCs w:val="22"/>
        </w:rPr>
        <w:t>Projeto de Lei nº 19/2020</w:t>
      </w:r>
      <w:r w:rsidR="00E6236C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“Sindicato Rural </w:t>
      </w:r>
      <w:r w:rsidR="00E6236C">
        <w:rPr>
          <w:rFonts w:ascii="Verdana" w:hAnsi="Verdana"/>
          <w:sz w:val="22"/>
          <w:szCs w:val="22"/>
        </w:rPr>
        <w:t>de Carmo d</w:t>
      </w:r>
      <w:r w:rsidR="00E6236C" w:rsidRPr="00E6236C">
        <w:rPr>
          <w:rFonts w:ascii="Verdana" w:hAnsi="Verdana"/>
          <w:sz w:val="22"/>
          <w:szCs w:val="22"/>
        </w:rPr>
        <w:t>o Cajuru”</w:t>
      </w:r>
      <w:r w:rsidR="00E6236C">
        <w:rPr>
          <w:rFonts w:ascii="Verdana" w:hAnsi="Verdana"/>
          <w:sz w:val="22"/>
          <w:szCs w:val="22"/>
        </w:rPr>
        <w:t xml:space="preserve">, </w:t>
      </w:r>
      <w:r w:rsidR="00E6236C" w:rsidRPr="00E6236C">
        <w:rPr>
          <w:rFonts w:ascii="Verdana" w:hAnsi="Verdana"/>
          <w:b/>
          <w:sz w:val="22"/>
          <w:szCs w:val="22"/>
        </w:rPr>
        <w:t>Projeto de Lei nº 20/2020</w:t>
      </w:r>
      <w:r w:rsidR="00E6236C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“Irmandade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 xml:space="preserve">e São Benedito </w:t>
      </w:r>
      <w:r w:rsidR="00E6236C">
        <w:rPr>
          <w:rFonts w:ascii="Verdana" w:hAnsi="Verdana"/>
          <w:sz w:val="22"/>
          <w:szCs w:val="22"/>
        </w:rPr>
        <w:t>e</w:t>
      </w:r>
      <w:r w:rsidR="00E6236C" w:rsidRPr="00E6236C">
        <w:rPr>
          <w:rFonts w:ascii="Verdana" w:hAnsi="Verdana"/>
          <w:sz w:val="22"/>
          <w:szCs w:val="22"/>
        </w:rPr>
        <w:t xml:space="preserve"> Nossa Senhora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>o Rosário</w:t>
      </w:r>
      <w:r w:rsidR="00E6236C">
        <w:rPr>
          <w:rFonts w:ascii="Verdana" w:hAnsi="Verdana"/>
          <w:sz w:val="22"/>
          <w:szCs w:val="22"/>
        </w:rPr>
        <w:t xml:space="preserve"> d</w:t>
      </w:r>
      <w:r w:rsidR="00E6236C" w:rsidRPr="00E6236C">
        <w:rPr>
          <w:rFonts w:ascii="Verdana" w:hAnsi="Verdana"/>
          <w:sz w:val="22"/>
          <w:szCs w:val="22"/>
        </w:rPr>
        <w:t xml:space="preserve">e Carmo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>o Cajuru”</w:t>
      </w:r>
      <w:r w:rsidR="00E6236C">
        <w:rPr>
          <w:rFonts w:ascii="Verdana" w:hAnsi="Verdana"/>
          <w:sz w:val="22"/>
          <w:szCs w:val="22"/>
        </w:rPr>
        <w:t>,</w:t>
      </w:r>
      <w:r w:rsidR="00E6236C" w:rsidRPr="00E6236C">
        <w:rPr>
          <w:rFonts w:ascii="Verdana" w:hAnsi="Verdana"/>
          <w:sz w:val="22"/>
          <w:szCs w:val="22"/>
        </w:rPr>
        <w:tab/>
      </w:r>
      <w:r w:rsidR="00E6236C" w:rsidRPr="00E6236C">
        <w:rPr>
          <w:rFonts w:ascii="Verdana" w:hAnsi="Verdana"/>
          <w:b/>
          <w:sz w:val="22"/>
          <w:szCs w:val="22"/>
        </w:rPr>
        <w:t>Projeto de Lei nº 21/2020</w:t>
      </w:r>
      <w:r w:rsidR="00E6236C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“Irmandade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 xml:space="preserve">e Santa Cruz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>e Santa Clementina”</w:t>
      </w:r>
      <w:r w:rsidR="00E6236C">
        <w:rPr>
          <w:rFonts w:ascii="Verdana" w:hAnsi="Verdana"/>
          <w:sz w:val="22"/>
          <w:szCs w:val="22"/>
        </w:rPr>
        <w:t xml:space="preserve">, </w:t>
      </w:r>
      <w:r w:rsidR="00E6236C" w:rsidRPr="00E6236C">
        <w:rPr>
          <w:rFonts w:ascii="Verdana" w:hAnsi="Verdana"/>
          <w:b/>
          <w:sz w:val="22"/>
          <w:szCs w:val="22"/>
        </w:rPr>
        <w:t>Projeto de Lei nº 22/2020</w:t>
      </w:r>
      <w:r w:rsidR="00E6236C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“Associação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 xml:space="preserve">os Moradores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 xml:space="preserve">e Olhos D’água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>e Angicos”</w:t>
      </w:r>
      <w:r w:rsidR="00E6236C">
        <w:rPr>
          <w:rFonts w:ascii="Verdana" w:hAnsi="Verdana"/>
          <w:sz w:val="22"/>
          <w:szCs w:val="22"/>
        </w:rPr>
        <w:t xml:space="preserve">, </w:t>
      </w:r>
      <w:r w:rsidR="00E6236C" w:rsidRPr="00E6236C">
        <w:rPr>
          <w:rFonts w:ascii="Verdana" w:hAnsi="Verdana"/>
          <w:b/>
          <w:sz w:val="22"/>
          <w:szCs w:val="22"/>
        </w:rPr>
        <w:t>Projeto de Lei nº 23/2020</w:t>
      </w:r>
      <w:r w:rsidR="00E6236C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“Irmandade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 xml:space="preserve">e Folia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>e Re</w:t>
      </w:r>
      <w:r w:rsidR="00E6236C">
        <w:rPr>
          <w:rFonts w:ascii="Verdana" w:hAnsi="Verdana"/>
          <w:sz w:val="22"/>
          <w:szCs w:val="22"/>
        </w:rPr>
        <w:t>i</w:t>
      </w:r>
      <w:r w:rsidR="00E6236C" w:rsidRPr="00E6236C">
        <w:rPr>
          <w:rFonts w:ascii="Verdana" w:hAnsi="Verdana"/>
          <w:sz w:val="22"/>
          <w:szCs w:val="22"/>
        </w:rPr>
        <w:t xml:space="preserve">s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 xml:space="preserve">e São Francisco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>e Assis”</w:t>
      </w:r>
      <w:r w:rsidR="00E6236C">
        <w:rPr>
          <w:rFonts w:ascii="Verdana" w:hAnsi="Verdana"/>
          <w:sz w:val="22"/>
          <w:szCs w:val="22"/>
        </w:rPr>
        <w:t xml:space="preserve">, </w:t>
      </w:r>
      <w:r w:rsidR="00E6236C" w:rsidRPr="00E6236C">
        <w:rPr>
          <w:rFonts w:ascii="Verdana" w:hAnsi="Verdana"/>
          <w:b/>
          <w:sz w:val="22"/>
          <w:szCs w:val="22"/>
        </w:rPr>
        <w:t>Projeto de Lei nº 24/2020</w:t>
      </w:r>
      <w:r w:rsidR="00E6236C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“Irmandade De Nossa Senhora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 xml:space="preserve">o Rosário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>e Fátima”</w:t>
      </w:r>
      <w:r w:rsidR="00E6236C">
        <w:rPr>
          <w:rFonts w:ascii="Verdana" w:hAnsi="Verdana"/>
          <w:sz w:val="22"/>
          <w:szCs w:val="22"/>
        </w:rPr>
        <w:t xml:space="preserve">, </w:t>
      </w:r>
      <w:r w:rsidR="00E6236C" w:rsidRPr="00E6236C">
        <w:rPr>
          <w:rFonts w:ascii="Verdana" w:hAnsi="Verdana"/>
          <w:b/>
          <w:sz w:val="22"/>
          <w:szCs w:val="22"/>
        </w:rPr>
        <w:t>Projeto de Lei nº 25/2020</w:t>
      </w:r>
      <w:r w:rsidR="00E6236C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“Irmandade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 xml:space="preserve">e Santa Cruz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 xml:space="preserve">e Bom Jesus </w:t>
      </w:r>
      <w:r w:rsidR="00E6236C">
        <w:rPr>
          <w:rFonts w:ascii="Verdana" w:hAnsi="Verdana"/>
          <w:sz w:val="22"/>
          <w:szCs w:val="22"/>
        </w:rPr>
        <w:t>d</w:t>
      </w:r>
      <w:r w:rsidR="00E6236C" w:rsidRPr="00E6236C">
        <w:rPr>
          <w:rFonts w:ascii="Verdana" w:hAnsi="Verdana"/>
          <w:sz w:val="22"/>
          <w:szCs w:val="22"/>
        </w:rPr>
        <w:t>e Angicos”</w:t>
      </w:r>
      <w:r w:rsidR="00E6236C">
        <w:rPr>
          <w:rFonts w:ascii="Verdana" w:hAnsi="Verdana"/>
          <w:sz w:val="22"/>
          <w:szCs w:val="22"/>
        </w:rPr>
        <w:t xml:space="preserve">, </w:t>
      </w:r>
      <w:r w:rsidR="00BE0351" w:rsidRPr="00BE0351">
        <w:rPr>
          <w:rFonts w:ascii="Verdana" w:hAnsi="Verdana"/>
          <w:b/>
          <w:sz w:val="22"/>
          <w:szCs w:val="22"/>
        </w:rPr>
        <w:t>Projeto de Lei nº 26/2020</w:t>
      </w:r>
      <w:r w:rsidR="00BE0351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“Irmandade </w:t>
      </w:r>
      <w:r w:rsidR="00BE0351">
        <w:rPr>
          <w:rFonts w:ascii="Verdana" w:hAnsi="Verdana"/>
          <w:sz w:val="22"/>
          <w:szCs w:val="22"/>
        </w:rPr>
        <w:t>d</w:t>
      </w:r>
      <w:r w:rsidR="00BE0351" w:rsidRPr="00E6236C">
        <w:rPr>
          <w:rFonts w:ascii="Verdana" w:hAnsi="Verdana"/>
          <w:sz w:val="22"/>
          <w:szCs w:val="22"/>
        </w:rPr>
        <w:t xml:space="preserve">e Nossa Senhora </w:t>
      </w:r>
      <w:r w:rsidR="00BE0351">
        <w:rPr>
          <w:rFonts w:ascii="Verdana" w:hAnsi="Verdana"/>
          <w:sz w:val="22"/>
          <w:szCs w:val="22"/>
        </w:rPr>
        <w:t>d</w:t>
      </w:r>
      <w:r w:rsidR="00BE0351" w:rsidRPr="00E6236C">
        <w:rPr>
          <w:rFonts w:ascii="Verdana" w:hAnsi="Verdana"/>
          <w:sz w:val="22"/>
          <w:szCs w:val="22"/>
        </w:rPr>
        <w:t>o Rosário”</w:t>
      </w:r>
      <w:r w:rsidR="00BE0351">
        <w:rPr>
          <w:rFonts w:ascii="Verdana" w:hAnsi="Verdana"/>
          <w:sz w:val="22"/>
          <w:szCs w:val="22"/>
        </w:rPr>
        <w:t xml:space="preserve">, </w:t>
      </w:r>
      <w:r w:rsidR="00BE0351" w:rsidRPr="00BE0351">
        <w:rPr>
          <w:rFonts w:ascii="Verdana" w:hAnsi="Verdana"/>
          <w:b/>
          <w:sz w:val="22"/>
          <w:szCs w:val="22"/>
        </w:rPr>
        <w:t>Projeto de Lei nº 27/2020</w:t>
      </w:r>
      <w:r w:rsidR="00BE0351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“Guarda </w:t>
      </w:r>
      <w:proofErr w:type="spellStart"/>
      <w:r w:rsidR="00BE0351" w:rsidRPr="00E6236C">
        <w:rPr>
          <w:rFonts w:ascii="Verdana" w:hAnsi="Verdana"/>
          <w:sz w:val="22"/>
          <w:szCs w:val="22"/>
        </w:rPr>
        <w:t>Catupé</w:t>
      </w:r>
      <w:proofErr w:type="spellEnd"/>
      <w:r w:rsidR="00BE0351" w:rsidRPr="00E6236C">
        <w:rPr>
          <w:rFonts w:ascii="Verdana" w:hAnsi="Verdana"/>
          <w:sz w:val="22"/>
          <w:szCs w:val="22"/>
        </w:rPr>
        <w:t xml:space="preserve"> </w:t>
      </w:r>
      <w:r w:rsidR="00BE0351">
        <w:rPr>
          <w:rFonts w:ascii="Verdana" w:hAnsi="Verdana"/>
          <w:sz w:val="22"/>
          <w:szCs w:val="22"/>
        </w:rPr>
        <w:t>d</w:t>
      </w:r>
      <w:r w:rsidR="00BE0351" w:rsidRPr="00E6236C">
        <w:rPr>
          <w:rFonts w:ascii="Verdana" w:hAnsi="Verdana"/>
          <w:sz w:val="22"/>
          <w:szCs w:val="22"/>
        </w:rPr>
        <w:t>e Santa Efigênia”</w:t>
      </w:r>
      <w:r w:rsidR="00BE0351">
        <w:rPr>
          <w:rFonts w:ascii="Verdana" w:hAnsi="Verdana"/>
          <w:sz w:val="22"/>
          <w:szCs w:val="22"/>
        </w:rPr>
        <w:t xml:space="preserve">, </w:t>
      </w:r>
      <w:r w:rsidR="00BE0351" w:rsidRPr="00BE0351">
        <w:rPr>
          <w:rFonts w:ascii="Verdana" w:hAnsi="Verdana"/>
          <w:b/>
          <w:sz w:val="22"/>
          <w:szCs w:val="22"/>
        </w:rPr>
        <w:t>Projeto de Lei nº 28/2020</w:t>
      </w:r>
      <w:r w:rsidR="00BE0351" w:rsidRPr="00E6236C">
        <w:rPr>
          <w:rFonts w:ascii="Verdana" w:hAnsi="Verdana"/>
          <w:sz w:val="22"/>
          <w:szCs w:val="22"/>
        </w:rPr>
        <w:t xml:space="preserve"> que autoriza a transferência de recursos financeiros para entidade privada “Associação Musical Cajuruense”</w:t>
      </w:r>
      <w:r w:rsidR="00BE0351">
        <w:rPr>
          <w:rFonts w:ascii="Verdana" w:hAnsi="Verdana"/>
          <w:sz w:val="22"/>
          <w:szCs w:val="22"/>
        </w:rPr>
        <w:t>,</w:t>
      </w:r>
      <w:r w:rsidR="00E6236C" w:rsidRPr="00E6236C">
        <w:rPr>
          <w:rFonts w:ascii="Verdana" w:hAnsi="Verdana"/>
          <w:sz w:val="22"/>
          <w:szCs w:val="22"/>
        </w:rPr>
        <w:tab/>
      </w:r>
      <w:r w:rsidR="00BE0351" w:rsidRPr="00BE0351">
        <w:rPr>
          <w:rFonts w:ascii="Verdana" w:hAnsi="Verdana"/>
          <w:b/>
          <w:sz w:val="22"/>
          <w:szCs w:val="22"/>
        </w:rPr>
        <w:t>Projeto de Lei nº 29/2020</w:t>
      </w:r>
      <w:r w:rsidR="00BE0351" w:rsidRPr="00E6236C">
        <w:rPr>
          <w:rFonts w:ascii="Verdana" w:hAnsi="Verdana"/>
          <w:sz w:val="22"/>
          <w:szCs w:val="22"/>
        </w:rPr>
        <w:t xml:space="preserve"> </w:t>
      </w:r>
      <w:proofErr w:type="gramStart"/>
      <w:r w:rsidR="00BE0351" w:rsidRPr="00E6236C">
        <w:rPr>
          <w:rFonts w:ascii="Verdana" w:hAnsi="Verdana"/>
          <w:sz w:val="22"/>
          <w:szCs w:val="22"/>
        </w:rPr>
        <w:t>que</w:t>
      </w:r>
      <w:proofErr w:type="gramEnd"/>
      <w:r w:rsidR="00BE0351" w:rsidRPr="00E6236C">
        <w:rPr>
          <w:rFonts w:ascii="Verdana" w:hAnsi="Verdana"/>
          <w:sz w:val="22"/>
          <w:szCs w:val="22"/>
        </w:rPr>
        <w:t xml:space="preserve"> autoriza abertura de crédito adicional tipo suplementar po</w:t>
      </w:r>
      <w:r w:rsidR="00BE0351">
        <w:rPr>
          <w:rFonts w:ascii="Verdana" w:hAnsi="Verdana"/>
          <w:sz w:val="22"/>
          <w:szCs w:val="22"/>
        </w:rPr>
        <w:t>r</w:t>
      </w:r>
      <w:r w:rsidR="00BE0351" w:rsidRPr="00E6236C">
        <w:rPr>
          <w:rFonts w:ascii="Verdana" w:hAnsi="Verdana"/>
          <w:sz w:val="22"/>
          <w:szCs w:val="22"/>
        </w:rPr>
        <w:t xml:space="preserve"> superávit financeiro</w:t>
      </w:r>
      <w:r w:rsidR="00BE0351">
        <w:rPr>
          <w:rFonts w:ascii="Verdana" w:hAnsi="Verdana"/>
          <w:sz w:val="22"/>
          <w:szCs w:val="22"/>
        </w:rPr>
        <w:t xml:space="preserve">, </w:t>
      </w:r>
      <w:r w:rsidR="00BE0351" w:rsidRPr="00BE0351">
        <w:rPr>
          <w:rFonts w:ascii="Verdana" w:hAnsi="Verdana"/>
          <w:b/>
          <w:sz w:val="22"/>
          <w:szCs w:val="22"/>
        </w:rPr>
        <w:t>Projeto de Lei nº 30/2020</w:t>
      </w:r>
      <w:r w:rsidR="00BE0351" w:rsidRPr="00E6236C">
        <w:rPr>
          <w:rFonts w:ascii="Verdana" w:hAnsi="Verdana"/>
          <w:sz w:val="22"/>
          <w:szCs w:val="22"/>
        </w:rPr>
        <w:t xml:space="preserve"> que autoriza abertura de crédito adicional tipo especial por anulação de dotação orçamentária</w:t>
      </w:r>
      <w:r w:rsidR="00BE0351">
        <w:rPr>
          <w:rFonts w:ascii="Verdana" w:hAnsi="Verdana"/>
          <w:sz w:val="22"/>
          <w:szCs w:val="22"/>
        </w:rPr>
        <w:t xml:space="preserve">, </w:t>
      </w:r>
      <w:r w:rsidR="00BE0351" w:rsidRPr="00BE0351">
        <w:rPr>
          <w:rFonts w:ascii="Verdana" w:hAnsi="Verdana"/>
          <w:b/>
          <w:sz w:val="22"/>
          <w:szCs w:val="22"/>
        </w:rPr>
        <w:t xml:space="preserve">Proposta de Emenda a Lei Orgânica nº </w:t>
      </w:r>
      <w:r w:rsidR="00BE0351" w:rsidRPr="00BE0351">
        <w:rPr>
          <w:rFonts w:ascii="Verdana" w:hAnsi="Verdana"/>
          <w:b/>
          <w:sz w:val="22"/>
          <w:szCs w:val="22"/>
        </w:rPr>
        <w:lastRenderedPageBreak/>
        <w:t>001/2020</w:t>
      </w:r>
      <w:r w:rsidR="00BE0351" w:rsidRPr="00E6236C">
        <w:rPr>
          <w:rFonts w:ascii="Verdana" w:hAnsi="Verdana"/>
          <w:sz w:val="22"/>
          <w:szCs w:val="22"/>
        </w:rPr>
        <w:t xml:space="preserve"> que revisa e consolida a </w:t>
      </w:r>
      <w:r w:rsidR="00BE0351">
        <w:rPr>
          <w:rFonts w:ascii="Verdana" w:hAnsi="Verdana"/>
          <w:sz w:val="22"/>
          <w:szCs w:val="22"/>
        </w:rPr>
        <w:t>L</w:t>
      </w:r>
      <w:r w:rsidR="00BE0351" w:rsidRPr="00E6236C">
        <w:rPr>
          <w:rFonts w:ascii="Verdana" w:hAnsi="Verdana"/>
          <w:sz w:val="22"/>
          <w:szCs w:val="22"/>
        </w:rPr>
        <w:t xml:space="preserve">ei </w:t>
      </w:r>
      <w:r w:rsidR="00BE0351">
        <w:rPr>
          <w:rFonts w:ascii="Verdana" w:hAnsi="Verdana"/>
          <w:sz w:val="22"/>
          <w:szCs w:val="22"/>
        </w:rPr>
        <w:t>O</w:t>
      </w:r>
      <w:r w:rsidR="00BE0351" w:rsidRPr="00E6236C">
        <w:rPr>
          <w:rFonts w:ascii="Verdana" w:hAnsi="Verdana"/>
          <w:sz w:val="22"/>
          <w:szCs w:val="22"/>
        </w:rPr>
        <w:t xml:space="preserve">rgânica do </w:t>
      </w:r>
      <w:r w:rsidR="00BE0351">
        <w:rPr>
          <w:rFonts w:ascii="Verdana" w:hAnsi="Verdana"/>
          <w:sz w:val="22"/>
          <w:szCs w:val="22"/>
        </w:rPr>
        <w:t>M</w:t>
      </w:r>
      <w:r w:rsidR="00BE0351" w:rsidRPr="00E6236C">
        <w:rPr>
          <w:rFonts w:ascii="Verdana" w:hAnsi="Verdana"/>
          <w:sz w:val="22"/>
          <w:szCs w:val="22"/>
        </w:rPr>
        <w:t xml:space="preserve">unicípio de </w:t>
      </w:r>
      <w:r w:rsidR="00BE0351">
        <w:rPr>
          <w:rFonts w:ascii="Verdana" w:hAnsi="Verdana"/>
          <w:sz w:val="22"/>
          <w:szCs w:val="22"/>
        </w:rPr>
        <w:t>C</w:t>
      </w:r>
      <w:r w:rsidR="00BE0351" w:rsidRPr="00E6236C">
        <w:rPr>
          <w:rFonts w:ascii="Verdana" w:hAnsi="Verdana"/>
          <w:sz w:val="22"/>
          <w:szCs w:val="22"/>
        </w:rPr>
        <w:t xml:space="preserve">armo do </w:t>
      </w:r>
      <w:r w:rsidR="00BE0351">
        <w:rPr>
          <w:rFonts w:ascii="Verdana" w:hAnsi="Verdana"/>
          <w:sz w:val="22"/>
          <w:szCs w:val="22"/>
        </w:rPr>
        <w:t>C</w:t>
      </w:r>
      <w:r w:rsidR="00BE0351" w:rsidRPr="00E6236C">
        <w:rPr>
          <w:rFonts w:ascii="Verdana" w:hAnsi="Verdana"/>
          <w:sz w:val="22"/>
          <w:szCs w:val="22"/>
        </w:rPr>
        <w:t>ajuru</w:t>
      </w:r>
      <w:r w:rsidR="00BE0351">
        <w:rPr>
          <w:rFonts w:ascii="Verdana" w:hAnsi="Verdana"/>
          <w:sz w:val="22"/>
          <w:szCs w:val="22"/>
        </w:rPr>
        <w:t xml:space="preserve">,  </w:t>
      </w:r>
      <w:r w:rsidR="00BE0351" w:rsidRPr="00BE0351">
        <w:rPr>
          <w:rFonts w:ascii="Verdana" w:hAnsi="Verdana"/>
          <w:b/>
          <w:sz w:val="22"/>
          <w:szCs w:val="22"/>
        </w:rPr>
        <w:t>Projeto de Decreto Legislativo nº 001/2020</w:t>
      </w:r>
      <w:r w:rsidR="00BE0351" w:rsidRPr="00E6236C">
        <w:rPr>
          <w:rFonts w:ascii="Verdana" w:hAnsi="Verdana"/>
          <w:sz w:val="22"/>
          <w:szCs w:val="22"/>
        </w:rPr>
        <w:t xml:space="preserve"> que regulamenta o programa de avaliação de desempenho de servidor nomeado para cargo de provimento efetivo que esteja em período probatório</w:t>
      </w:r>
      <w:r w:rsidR="00E6236C" w:rsidRPr="00E6236C">
        <w:rPr>
          <w:rFonts w:ascii="Verdana" w:hAnsi="Verdana"/>
          <w:sz w:val="22"/>
          <w:szCs w:val="22"/>
        </w:rPr>
        <w:t>.</w:t>
      </w:r>
      <w:r w:rsidR="00E6236C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</w:t>
      </w:r>
      <w:r w:rsidR="00BE0351">
        <w:rPr>
          <w:rFonts w:ascii="Verdana" w:hAnsi="Verdana"/>
          <w:sz w:val="22"/>
          <w:szCs w:val="22"/>
        </w:rPr>
        <w:t>aram</w:t>
      </w:r>
      <w:r>
        <w:rPr>
          <w:rFonts w:ascii="Verdana" w:hAnsi="Verdana"/>
          <w:sz w:val="22"/>
          <w:szCs w:val="22"/>
        </w:rPr>
        <w:t>-se o</w:t>
      </w:r>
      <w:r w:rsidR="00BE035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Vereador</w:t>
      </w:r>
      <w:r w:rsidR="00BE0351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</w:t>
      </w:r>
      <w:r w:rsidR="00BE0351">
        <w:rPr>
          <w:rFonts w:ascii="Verdana" w:hAnsi="Verdana"/>
          <w:sz w:val="22"/>
          <w:szCs w:val="22"/>
        </w:rPr>
        <w:t xml:space="preserve">Adriano Nogueira, Anderson Duarte, Sebastião de Faria, Anjo dos Santos, Geraldo Luiz e Vereadora </w:t>
      </w:r>
      <w:proofErr w:type="spellStart"/>
      <w:r w:rsidR="00BE0351">
        <w:rPr>
          <w:rFonts w:ascii="Verdana" w:hAnsi="Verdana"/>
          <w:sz w:val="22"/>
          <w:szCs w:val="22"/>
        </w:rPr>
        <w:t>Zelita</w:t>
      </w:r>
      <w:proofErr w:type="spellEnd"/>
      <w:r w:rsidR="00BE0351">
        <w:rPr>
          <w:rFonts w:ascii="Verdana" w:hAnsi="Verdana"/>
          <w:sz w:val="22"/>
          <w:szCs w:val="22"/>
        </w:rPr>
        <w:t xml:space="preserve"> Pereira</w:t>
      </w:r>
      <w:r w:rsidRPr="008B66D7">
        <w:rPr>
          <w:rFonts w:ascii="Verdana" w:hAnsi="Verdana"/>
          <w:sz w:val="22"/>
          <w:szCs w:val="22"/>
        </w:rPr>
        <w:t xml:space="preserve">. Em seguida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determinou ao 1º Secretário que procedesse a chamada final dos Vereadores. E não havendo mais nada a tratar,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>, Vereador Secretário, mandei</w:t>
      </w:r>
      <w:proofErr w:type="gramEnd"/>
      <w:r w:rsidRPr="008B66D7">
        <w:rPr>
          <w:rFonts w:ascii="Verdana" w:hAnsi="Verdana"/>
          <w:sz w:val="22"/>
          <w:szCs w:val="22"/>
        </w:rPr>
        <w:t xml:space="preserve">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BE0351"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BE0351">
        <w:rPr>
          <w:rFonts w:ascii="Verdana" w:hAnsi="Verdana"/>
          <w:sz w:val="22"/>
          <w:szCs w:val="22"/>
        </w:rPr>
        <w:t>vinte e dois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 w:rsidR="00BE0351">
        <w:rPr>
          <w:rFonts w:ascii="Verdana" w:hAnsi="Verdana"/>
          <w:sz w:val="22"/>
          <w:szCs w:val="22"/>
        </w:rPr>
        <w:t>abril</w:t>
      </w:r>
      <w:bookmarkStart w:id="0" w:name="_GoBack"/>
      <w:bookmarkEnd w:id="0"/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>.</w:t>
      </w:r>
    </w:p>
    <w:p w:rsidR="00C559C8" w:rsidRDefault="00C559C8" w:rsidP="00C559C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C559C8" w:rsidRDefault="00C559C8" w:rsidP="00C559C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559C8" w:rsidRPr="008B66D7" w:rsidRDefault="00C559C8" w:rsidP="00C559C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559C8" w:rsidRPr="008B66D7" w:rsidRDefault="00C559C8" w:rsidP="00C559C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Edésio Eustáquio Avelar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Anjo dos </w:t>
      </w:r>
      <w:proofErr w:type="gramStart"/>
      <w:r w:rsidRPr="008B66D7">
        <w:rPr>
          <w:rFonts w:ascii="Verdana" w:hAnsi="Verdana" w:cs="Tahoma"/>
          <w:b/>
          <w:bCs/>
          <w:sz w:val="22"/>
          <w:szCs w:val="22"/>
        </w:rPr>
        <w:t>Santos Silva Gontijo</w:t>
      </w:r>
      <w:proofErr w:type="gramEnd"/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:rsidR="00C559C8" w:rsidRPr="008B66D7" w:rsidRDefault="00C559C8" w:rsidP="00C559C8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C559C8" w:rsidRPr="008B66D7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559C8" w:rsidRPr="008B66D7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559C8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559C8" w:rsidRPr="008B66D7" w:rsidRDefault="00C559C8" w:rsidP="00C559C8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</w:t>
      </w:r>
      <w:r w:rsidRPr="008B66D7">
        <w:rPr>
          <w:rFonts w:ascii="Verdana" w:hAnsi="Verdana" w:cs="Tahoma"/>
          <w:b/>
          <w:bCs/>
          <w:sz w:val="22"/>
          <w:szCs w:val="22"/>
        </w:rPr>
        <w:t>Adriano Nogueira da Fonseca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:rsidR="00C559C8" w:rsidRPr="008B66D7" w:rsidRDefault="00C559C8" w:rsidP="00C559C8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2º Secretário</w:t>
      </w:r>
    </w:p>
    <w:p w:rsidR="00C559C8" w:rsidRPr="008B66D7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559C8" w:rsidRPr="008B66D7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559C8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559C8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559C8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559C8" w:rsidRPr="008B66D7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Anderson Duarte de Oliveira            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proofErr w:type="spellStart"/>
      <w:r w:rsidRPr="008B66D7">
        <w:rPr>
          <w:rFonts w:ascii="Verdana" w:hAnsi="Verdana"/>
          <w:b/>
          <w:sz w:val="22"/>
          <w:szCs w:val="22"/>
        </w:rPr>
        <w:t>Zelita</w:t>
      </w:r>
      <w:proofErr w:type="spellEnd"/>
      <w:r w:rsidRPr="008B66D7">
        <w:rPr>
          <w:rFonts w:ascii="Verdana" w:hAnsi="Verdana"/>
          <w:b/>
          <w:sz w:val="22"/>
          <w:szCs w:val="22"/>
        </w:rPr>
        <w:t xml:space="preserve"> Pereira da Silva Nogueira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     </w:t>
      </w:r>
    </w:p>
    <w:p w:rsidR="00C559C8" w:rsidRPr="008B66D7" w:rsidRDefault="00C559C8" w:rsidP="00C559C8">
      <w:pPr>
        <w:pStyle w:val="Ttulo9"/>
        <w:spacing w:line="240" w:lineRule="auto"/>
        <w:jc w:val="center"/>
        <w:rPr>
          <w:sz w:val="22"/>
          <w:szCs w:val="22"/>
        </w:rPr>
      </w:pPr>
      <w:r w:rsidRPr="008B66D7">
        <w:rPr>
          <w:sz w:val="22"/>
          <w:szCs w:val="22"/>
        </w:rPr>
        <w:t xml:space="preserve">Vereador                                              </w:t>
      </w:r>
      <w:proofErr w:type="spellStart"/>
      <w:r w:rsidRPr="008B66D7">
        <w:rPr>
          <w:sz w:val="22"/>
          <w:szCs w:val="22"/>
        </w:rPr>
        <w:t>Vereador</w:t>
      </w:r>
      <w:proofErr w:type="spellEnd"/>
    </w:p>
    <w:p w:rsidR="00C559C8" w:rsidRPr="008B66D7" w:rsidRDefault="00C559C8" w:rsidP="00C559C8">
      <w:pPr>
        <w:jc w:val="center"/>
        <w:rPr>
          <w:sz w:val="22"/>
          <w:szCs w:val="22"/>
        </w:rPr>
      </w:pPr>
    </w:p>
    <w:p w:rsidR="00C559C8" w:rsidRPr="008B66D7" w:rsidRDefault="00C559C8" w:rsidP="00C559C8">
      <w:pPr>
        <w:jc w:val="center"/>
        <w:rPr>
          <w:rFonts w:ascii="Verdana" w:hAnsi="Verdana"/>
          <w:sz w:val="22"/>
          <w:szCs w:val="22"/>
        </w:rPr>
      </w:pPr>
    </w:p>
    <w:p w:rsidR="00C559C8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559C8" w:rsidRPr="008B66D7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Marcelo Leonardo Caetano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 Ricardo da Fonseca Nogueira</w:t>
      </w:r>
    </w:p>
    <w:p w:rsidR="00C559C8" w:rsidRPr="008B66D7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Vereador                                               </w:t>
      </w:r>
      <w:proofErr w:type="spellStart"/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proofErr w:type="spellEnd"/>
    </w:p>
    <w:p w:rsidR="00C559C8" w:rsidRPr="008B66D7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559C8" w:rsidRPr="008B66D7" w:rsidRDefault="00C559C8" w:rsidP="00C559C8">
      <w:pPr>
        <w:jc w:val="center"/>
        <w:rPr>
          <w:rFonts w:ascii="Verdana" w:hAnsi="Verdana"/>
          <w:sz w:val="22"/>
          <w:szCs w:val="22"/>
        </w:rPr>
      </w:pPr>
    </w:p>
    <w:p w:rsidR="00C559C8" w:rsidRDefault="00C559C8" w:rsidP="00C559C8">
      <w:pPr>
        <w:pStyle w:val="Ttulo7"/>
        <w:rPr>
          <w:rFonts w:ascii="Verdana" w:hAnsi="Verdana"/>
          <w:sz w:val="22"/>
          <w:szCs w:val="22"/>
        </w:rPr>
      </w:pPr>
    </w:p>
    <w:p w:rsidR="00C559C8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559C8" w:rsidRDefault="00C559C8" w:rsidP="00C559C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559C8" w:rsidRPr="008B66D7" w:rsidRDefault="00C559C8" w:rsidP="00C559C8">
      <w:pPr>
        <w:jc w:val="center"/>
        <w:rPr>
          <w:rFonts w:ascii="Verdana" w:hAnsi="Verdana"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lastRenderedPageBreak/>
        <w:t xml:space="preserve">Rodrigo Eustáquio </w:t>
      </w:r>
      <w:r w:rsidRPr="00A53271">
        <w:rPr>
          <w:rFonts w:ascii="Verdana" w:hAnsi="Verdana" w:cs="Tahoma"/>
          <w:b/>
          <w:bCs/>
          <w:sz w:val="22"/>
          <w:szCs w:val="22"/>
        </w:rPr>
        <w:t>Sales</w:t>
      </w:r>
      <w:r w:rsidRPr="00A53271">
        <w:rPr>
          <w:rFonts w:ascii="Verdana" w:hAnsi="Verdana"/>
          <w:b/>
          <w:sz w:val="22"/>
          <w:szCs w:val="22"/>
        </w:rPr>
        <w:t xml:space="preserve">                 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A53271">
        <w:rPr>
          <w:rFonts w:ascii="Verdana" w:hAnsi="Verdana"/>
          <w:b/>
          <w:sz w:val="22"/>
          <w:szCs w:val="22"/>
        </w:rPr>
        <w:t xml:space="preserve"> Wilson Flávio de Oliveira</w:t>
      </w:r>
    </w:p>
    <w:p w:rsidR="00C559C8" w:rsidRPr="008B66D7" w:rsidRDefault="00C559C8" w:rsidP="00C559C8">
      <w:pPr>
        <w:pStyle w:val="Ttulo9"/>
        <w:tabs>
          <w:tab w:val="center" w:pos="4819"/>
          <w:tab w:val="left" w:pos="6000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                </w:t>
      </w:r>
      <w:r w:rsidRPr="008B66D7">
        <w:rPr>
          <w:sz w:val="22"/>
          <w:szCs w:val="22"/>
          <w:lang w:val="pt-BR"/>
        </w:rPr>
        <w:t>Vereador</w:t>
      </w:r>
      <w:r w:rsidRPr="008B66D7">
        <w:rPr>
          <w:sz w:val="22"/>
          <w:szCs w:val="22"/>
        </w:rPr>
        <w:tab/>
      </w:r>
      <w:r w:rsidRPr="008B66D7">
        <w:rPr>
          <w:sz w:val="22"/>
          <w:szCs w:val="22"/>
          <w:lang w:val="pt-BR"/>
        </w:rPr>
        <w:t xml:space="preserve">                                </w:t>
      </w:r>
      <w:r>
        <w:rPr>
          <w:sz w:val="22"/>
          <w:szCs w:val="22"/>
          <w:lang w:val="pt-BR"/>
        </w:rPr>
        <w:t xml:space="preserve">                               </w:t>
      </w:r>
      <w:proofErr w:type="spellStart"/>
      <w:r w:rsidRPr="008B66D7">
        <w:rPr>
          <w:sz w:val="22"/>
          <w:szCs w:val="22"/>
          <w:lang w:val="pt-BR"/>
        </w:rPr>
        <w:t>Vereador</w:t>
      </w:r>
      <w:proofErr w:type="spellEnd"/>
    </w:p>
    <w:p w:rsidR="00C559C8" w:rsidRPr="008B66D7" w:rsidRDefault="00C559C8" w:rsidP="00C559C8">
      <w:pPr>
        <w:jc w:val="center"/>
        <w:rPr>
          <w:sz w:val="22"/>
          <w:szCs w:val="22"/>
        </w:rPr>
      </w:pPr>
    </w:p>
    <w:p w:rsidR="00C559C8" w:rsidRDefault="00C559C8" w:rsidP="00C559C8">
      <w:pPr>
        <w:jc w:val="center"/>
        <w:rPr>
          <w:sz w:val="22"/>
          <w:szCs w:val="22"/>
        </w:rPr>
      </w:pPr>
    </w:p>
    <w:p w:rsidR="00C559C8" w:rsidRDefault="00C559C8" w:rsidP="00C559C8">
      <w:pPr>
        <w:jc w:val="center"/>
        <w:rPr>
          <w:rFonts w:ascii="Verdana" w:hAnsi="Verdana"/>
          <w:b/>
          <w:sz w:val="22"/>
          <w:szCs w:val="22"/>
        </w:rPr>
      </w:pPr>
    </w:p>
    <w:p w:rsidR="00C559C8" w:rsidRDefault="00C559C8" w:rsidP="00C559C8">
      <w:pPr>
        <w:jc w:val="center"/>
        <w:rPr>
          <w:rFonts w:ascii="Verdana" w:hAnsi="Verdana"/>
          <w:b/>
          <w:sz w:val="22"/>
          <w:szCs w:val="22"/>
        </w:rPr>
      </w:pPr>
    </w:p>
    <w:p w:rsidR="00C559C8" w:rsidRPr="00A53271" w:rsidRDefault="00C559C8" w:rsidP="00C559C8">
      <w:pPr>
        <w:jc w:val="center"/>
        <w:rPr>
          <w:b/>
          <w:sz w:val="22"/>
          <w:szCs w:val="22"/>
        </w:rPr>
      </w:pPr>
      <w:r w:rsidRPr="00A53271">
        <w:rPr>
          <w:rFonts w:ascii="Verdana" w:hAnsi="Verdana"/>
          <w:b/>
          <w:sz w:val="22"/>
          <w:szCs w:val="22"/>
        </w:rPr>
        <w:t>Sebastião de Faria Gomes</w:t>
      </w:r>
    </w:p>
    <w:p w:rsidR="00C559C8" w:rsidRPr="008B66D7" w:rsidRDefault="00C559C8" w:rsidP="00C559C8">
      <w:pPr>
        <w:jc w:val="center"/>
        <w:rPr>
          <w:sz w:val="22"/>
          <w:szCs w:val="22"/>
        </w:rPr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C559C8" w:rsidRDefault="00C559C8" w:rsidP="00C559C8"/>
    <w:p w:rsidR="00C559C8" w:rsidRDefault="00C559C8" w:rsidP="00C559C8"/>
    <w:p w:rsidR="00C559C8" w:rsidRDefault="00C559C8" w:rsidP="00C559C8"/>
    <w:p w:rsidR="00C559C8" w:rsidRDefault="00C559C8" w:rsidP="00C559C8"/>
    <w:p w:rsidR="00C559C8" w:rsidRDefault="00C559C8" w:rsidP="00C559C8"/>
    <w:p w:rsidR="00C559C8" w:rsidRDefault="00C559C8" w:rsidP="00C559C8"/>
    <w:p w:rsidR="00F3769C" w:rsidRDefault="00F3769C"/>
    <w:sectPr w:rsidR="00F3769C" w:rsidSect="008B66D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BE035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E527AF6" wp14:editId="4D4406C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BE03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12C836" wp14:editId="6A976D8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C8"/>
    <w:rsid w:val="003229E6"/>
    <w:rsid w:val="00391285"/>
    <w:rsid w:val="00BE0351"/>
    <w:rsid w:val="00C559C8"/>
    <w:rsid w:val="00E6236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C8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559C8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C559C8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559C8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C559C8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559C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59C8"/>
  </w:style>
  <w:style w:type="paragraph" w:styleId="Rodap">
    <w:name w:val="footer"/>
    <w:basedOn w:val="Normal"/>
    <w:link w:val="RodapChar"/>
    <w:uiPriority w:val="99"/>
    <w:unhideWhenUsed/>
    <w:rsid w:val="00C559C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59C8"/>
  </w:style>
  <w:style w:type="paragraph" w:styleId="Corpodetexto2">
    <w:name w:val="Body Text 2"/>
    <w:basedOn w:val="Normal"/>
    <w:link w:val="Corpodetexto2Char"/>
    <w:rsid w:val="00C559C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559C8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C8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559C8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C559C8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559C8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C559C8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559C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59C8"/>
  </w:style>
  <w:style w:type="paragraph" w:styleId="Rodap">
    <w:name w:val="footer"/>
    <w:basedOn w:val="Normal"/>
    <w:link w:val="RodapChar"/>
    <w:uiPriority w:val="99"/>
    <w:unhideWhenUsed/>
    <w:rsid w:val="00C559C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59C8"/>
  </w:style>
  <w:style w:type="paragraph" w:styleId="Corpodetexto2">
    <w:name w:val="Body Text 2"/>
    <w:basedOn w:val="Normal"/>
    <w:link w:val="Corpodetexto2Char"/>
    <w:rsid w:val="00C559C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559C8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1552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2020-04-17T15:25:00Z</dcterms:created>
  <dcterms:modified xsi:type="dcterms:W3CDTF">2020-04-17T16:16:00Z</dcterms:modified>
</cp:coreProperties>
</file>