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B" w:rsidRPr="00714DE0" w:rsidRDefault="00F14B6B" w:rsidP="00F14B6B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>CÂMARA MUNICIPAL DE CARMO DO CAJURU – ATA –</w:t>
      </w:r>
      <w:r>
        <w:rPr>
          <w:sz w:val="23"/>
          <w:szCs w:val="23"/>
        </w:rPr>
        <w:t xml:space="preserve"> </w:t>
      </w:r>
      <w:r w:rsidR="00F67016">
        <w:rPr>
          <w:sz w:val="23"/>
          <w:szCs w:val="23"/>
        </w:rPr>
        <w:t>TERCEIRA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REUNIÃO </w:t>
      </w:r>
      <w:r>
        <w:rPr>
          <w:sz w:val="23"/>
          <w:szCs w:val="23"/>
        </w:rPr>
        <w:t>EXTRA</w:t>
      </w:r>
      <w:r w:rsidRPr="00714DE0">
        <w:rPr>
          <w:sz w:val="23"/>
          <w:szCs w:val="23"/>
        </w:rPr>
        <w:t>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 w:rsidR="00F67016">
        <w:rPr>
          <w:sz w:val="23"/>
          <w:szCs w:val="23"/>
        </w:rPr>
        <w:t>27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SETEMBRO </w:t>
      </w:r>
      <w:r w:rsidRPr="00714DE0">
        <w:rPr>
          <w:sz w:val="23"/>
          <w:szCs w:val="23"/>
        </w:rPr>
        <w:t>DE 2019</w:t>
      </w:r>
    </w:p>
    <w:p w:rsidR="00F14B6B" w:rsidRPr="00714DE0" w:rsidRDefault="00F14B6B" w:rsidP="00F14B6B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F14B6B" w:rsidRPr="00955B26" w:rsidRDefault="00F14B6B" w:rsidP="00F14B6B">
      <w:pPr>
        <w:spacing w:line="360" w:lineRule="auto"/>
        <w:jc w:val="both"/>
        <w:rPr>
          <w:rFonts w:ascii="Verdana" w:hAnsi="Verdana"/>
          <w:vanish/>
          <w:sz w:val="23"/>
          <w:szCs w:val="23"/>
          <w:specVanish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 w:rsidR="00F67016">
        <w:rPr>
          <w:rFonts w:ascii="Verdana" w:hAnsi="Verdana"/>
          <w:sz w:val="23"/>
          <w:szCs w:val="23"/>
        </w:rPr>
        <w:t xml:space="preserve">vinte e </w:t>
      </w:r>
      <w:r>
        <w:rPr>
          <w:rFonts w:ascii="Verdana" w:hAnsi="Verdana"/>
          <w:sz w:val="23"/>
          <w:szCs w:val="23"/>
        </w:rPr>
        <w:t>se</w:t>
      </w:r>
      <w:r w:rsidR="00F67016">
        <w:rPr>
          <w:rFonts w:ascii="Verdana" w:hAnsi="Verdana"/>
          <w:sz w:val="23"/>
          <w:szCs w:val="23"/>
        </w:rPr>
        <w:t>te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F67016">
        <w:rPr>
          <w:rFonts w:ascii="Verdana" w:hAnsi="Verdana"/>
          <w:sz w:val="23"/>
          <w:szCs w:val="23"/>
        </w:rPr>
        <w:t>27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setembro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 w:rsidR="00F67016">
        <w:rPr>
          <w:rFonts w:ascii="Verdana" w:hAnsi="Verdana"/>
          <w:sz w:val="23"/>
          <w:szCs w:val="23"/>
        </w:rPr>
        <w:t>Terceira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Reunião </w:t>
      </w:r>
      <w:r>
        <w:rPr>
          <w:rFonts w:ascii="Verdana" w:hAnsi="Verdana"/>
          <w:sz w:val="23"/>
          <w:szCs w:val="23"/>
        </w:rPr>
        <w:t>Extrao</w:t>
      </w:r>
      <w:r w:rsidRPr="00714DE0">
        <w:rPr>
          <w:rFonts w:ascii="Verdana" w:hAnsi="Verdana"/>
          <w:sz w:val="23"/>
          <w:szCs w:val="23"/>
        </w:rPr>
        <w:t xml:space="preserve">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</w:t>
      </w:r>
      <w:r>
        <w:rPr>
          <w:rFonts w:ascii="Verdana" w:hAnsi="Verdana"/>
          <w:sz w:val="23"/>
          <w:szCs w:val="23"/>
        </w:rPr>
        <w:t>Extrao</w:t>
      </w:r>
      <w:r w:rsidRPr="00714DE0">
        <w:rPr>
          <w:rFonts w:ascii="Verdana" w:hAnsi="Verdana"/>
          <w:sz w:val="23"/>
          <w:szCs w:val="23"/>
        </w:rPr>
        <w:t xml:space="preserve">rdinária. Passando para a segunda parte da reunião, o Presidente comunicou que </w:t>
      </w:r>
      <w:r>
        <w:rPr>
          <w:rFonts w:ascii="Verdana" w:hAnsi="Verdana"/>
          <w:sz w:val="23"/>
          <w:szCs w:val="23"/>
        </w:rPr>
        <w:t xml:space="preserve">a reunião extraordinária fora convocada </w:t>
      </w:r>
      <w:proofErr w:type="gramStart"/>
      <w:r>
        <w:rPr>
          <w:rFonts w:ascii="Verdana" w:hAnsi="Verdana"/>
          <w:sz w:val="23"/>
          <w:szCs w:val="23"/>
        </w:rPr>
        <w:t>obedecendo o</w:t>
      </w:r>
      <w:proofErr w:type="gramEnd"/>
      <w:r>
        <w:rPr>
          <w:rFonts w:ascii="Verdana" w:hAnsi="Verdana"/>
          <w:sz w:val="23"/>
          <w:szCs w:val="23"/>
        </w:rPr>
        <w:t xml:space="preserve"> que dispõe o artigo 92 e seu parágrafos 1º e 4º com a finalidade de apreciação em</w:t>
      </w:r>
      <w:r>
        <w:rPr>
          <w:rFonts w:ascii="Verdana" w:hAnsi="Verdana"/>
          <w:b/>
          <w:sz w:val="23"/>
          <w:szCs w:val="23"/>
        </w:rPr>
        <w:t xml:space="preserve"> </w:t>
      </w:r>
      <w:r w:rsidR="00F67016">
        <w:rPr>
          <w:rFonts w:ascii="Verdana" w:hAnsi="Verdana"/>
          <w:b/>
          <w:sz w:val="23"/>
          <w:szCs w:val="23"/>
        </w:rPr>
        <w:t xml:space="preserve">primeira e segunda votação o Projeto de Lei Nº 45/2019, que </w:t>
      </w:r>
      <w:r w:rsidR="00F67016" w:rsidRPr="00F67016">
        <w:rPr>
          <w:rFonts w:ascii="Verdana" w:hAnsi="Verdana"/>
          <w:sz w:val="22"/>
          <w:szCs w:val="22"/>
        </w:rPr>
        <w:t>autoriza o poder legislativo de Carmo do Cajuru celebrar convênio com o poder judiciário do estado de minas gerais para cessão de estagiários; e do</w:t>
      </w:r>
      <w:r w:rsidR="00F67016" w:rsidRPr="00F67016">
        <w:rPr>
          <w:rFonts w:ascii="Verdana" w:hAnsi="Verdana"/>
          <w:b/>
          <w:sz w:val="22"/>
          <w:szCs w:val="22"/>
        </w:rPr>
        <w:t xml:space="preserve"> </w:t>
      </w:r>
      <w:r w:rsidR="00F67016">
        <w:rPr>
          <w:rFonts w:ascii="Verdana" w:hAnsi="Verdana"/>
          <w:b/>
          <w:sz w:val="22"/>
          <w:szCs w:val="22"/>
        </w:rPr>
        <w:t>P</w:t>
      </w:r>
      <w:r w:rsidR="00F67016" w:rsidRPr="00F67016">
        <w:rPr>
          <w:rFonts w:ascii="Verdana" w:hAnsi="Verdana"/>
          <w:b/>
          <w:sz w:val="22"/>
          <w:szCs w:val="22"/>
        </w:rPr>
        <w:t xml:space="preserve">rojeto de </w:t>
      </w:r>
      <w:r w:rsidR="00F67016">
        <w:rPr>
          <w:rFonts w:ascii="Verdana" w:hAnsi="Verdana"/>
          <w:b/>
          <w:sz w:val="22"/>
          <w:szCs w:val="22"/>
        </w:rPr>
        <w:t>L</w:t>
      </w:r>
      <w:r w:rsidR="00F67016" w:rsidRPr="00F67016">
        <w:rPr>
          <w:rFonts w:ascii="Verdana" w:hAnsi="Verdana"/>
          <w:b/>
          <w:sz w:val="22"/>
          <w:szCs w:val="22"/>
        </w:rPr>
        <w:t xml:space="preserve">ei </w:t>
      </w:r>
      <w:r w:rsidR="00F67016">
        <w:rPr>
          <w:rFonts w:ascii="Verdana" w:hAnsi="Verdana"/>
          <w:b/>
          <w:sz w:val="22"/>
          <w:szCs w:val="22"/>
        </w:rPr>
        <w:t>N</w:t>
      </w:r>
      <w:r w:rsidR="00F67016" w:rsidRPr="00F67016">
        <w:rPr>
          <w:rFonts w:ascii="Verdana" w:hAnsi="Verdana"/>
          <w:b/>
          <w:sz w:val="22"/>
          <w:szCs w:val="22"/>
        </w:rPr>
        <w:t xml:space="preserve">º 48/2019, </w:t>
      </w:r>
      <w:r w:rsidR="00F67016" w:rsidRPr="00F67016">
        <w:rPr>
          <w:rFonts w:ascii="Verdana" w:hAnsi="Verdana"/>
          <w:sz w:val="22"/>
          <w:szCs w:val="22"/>
        </w:rPr>
        <w:t>que autoriza abertura de créditos adicionais suplementares</w:t>
      </w:r>
      <w:r w:rsidRPr="00714DE0">
        <w:rPr>
          <w:rFonts w:ascii="Verdana" w:hAnsi="Verdana"/>
          <w:sz w:val="23"/>
          <w:szCs w:val="23"/>
        </w:rPr>
        <w:t xml:space="preserve">. </w:t>
      </w:r>
      <w:r w:rsidR="00F67016" w:rsidRPr="00F67016">
        <w:rPr>
          <w:rFonts w:ascii="Verdana" w:hAnsi="Verdana"/>
          <w:sz w:val="23"/>
          <w:szCs w:val="23"/>
        </w:rPr>
        <w:t xml:space="preserve">Em seguida, o Presidente determinou aos relatores das comissões competentes que procedessem </w:t>
      </w:r>
      <w:proofErr w:type="gramStart"/>
      <w:r w:rsidR="00F67016" w:rsidRPr="00F67016">
        <w:rPr>
          <w:rFonts w:ascii="Verdana" w:hAnsi="Verdana"/>
          <w:sz w:val="23"/>
          <w:szCs w:val="23"/>
        </w:rPr>
        <w:t>a</w:t>
      </w:r>
      <w:proofErr w:type="gramEnd"/>
      <w:r w:rsidR="00F67016" w:rsidRPr="00F67016">
        <w:rPr>
          <w:rFonts w:ascii="Verdana" w:hAnsi="Verdana"/>
          <w:sz w:val="23"/>
          <w:szCs w:val="23"/>
        </w:rPr>
        <w:t xml:space="preserve"> leitura e apresentação dos pareceres ao </w:t>
      </w:r>
      <w:r w:rsidR="00F67016" w:rsidRPr="00F67016">
        <w:rPr>
          <w:rFonts w:ascii="Verdana" w:hAnsi="Verdana"/>
          <w:b/>
          <w:sz w:val="23"/>
          <w:szCs w:val="23"/>
        </w:rPr>
        <w:t>Projeto de Lei Nº 4</w:t>
      </w:r>
      <w:r w:rsidR="00F67016">
        <w:rPr>
          <w:rFonts w:ascii="Verdana" w:hAnsi="Verdana"/>
          <w:b/>
          <w:sz w:val="23"/>
          <w:szCs w:val="23"/>
        </w:rPr>
        <w:t>5</w:t>
      </w:r>
      <w:r w:rsidR="00F67016" w:rsidRPr="00F67016">
        <w:rPr>
          <w:rFonts w:ascii="Verdana" w:hAnsi="Verdana"/>
          <w:b/>
          <w:sz w:val="23"/>
          <w:szCs w:val="23"/>
        </w:rPr>
        <w:t>/2019</w:t>
      </w:r>
      <w:r w:rsidR="00F67016" w:rsidRPr="00F67016">
        <w:rPr>
          <w:rFonts w:ascii="Verdana" w:hAnsi="Verdana"/>
          <w:sz w:val="23"/>
          <w:szCs w:val="23"/>
        </w:rPr>
        <w:t xml:space="preserve">, os quais foram pela tramitação e aprovação do Projeto. Concluída a leitura dos pareceres, o Presidente determinou ao 1º Secretário que procedesse a leitura do </w:t>
      </w:r>
      <w:r w:rsidR="00F67016" w:rsidRPr="00F67016">
        <w:rPr>
          <w:rFonts w:ascii="Verdana" w:hAnsi="Verdana"/>
          <w:b/>
          <w:sz w:val="23"/>
          <w:szCs w:val="23"/>
        </w:rPr>
        <w:t>Projeto de Lei Nº 45/2019</w:t>
      </w:r>
      <w:r w:rsidR="00F67016" w:rsidRPr="00F67016">
        <w:rPr>
          <w:rFonts w:ascii="Verdana" w:hAnsi="Verdana"/>
          <w:sz w:val="23"/>
          <w:szCs w:val="23"/>
        </w:rPr>
        <w:t>, o que se cumpriu.</w:t>
      </w:r>
      <w:r w:rsidR="00F67016">
        <w:rPr>
          <w:rFonts w:ascii="Verdana" w:hAnsi="Verdana"/>
          <w:sz w:val="23"/>
          <w:szCs w:val="23"/>
        </w:rPr>
        <w:t xml:space="preserve"> </w:t>
      </w:r>
      <w:r w:rsidR="00F67016" w:rsidRPr="00F67016">
        <w:rPr>
          <w:rFonts w:ascii="Verdana" w:hAnsi="Verdana"/>
          <w:sz w:val="23"/>
          <w:szCs w:val="23"/>
        </w:rPr>
        <w:t xml:space="preserve">Em seguida, o Presidente passou a discussão e votação do </w:t>
      </w:r>
      <w:r w:rsidR="00F67016" w:rsidRPr="00F67016">
        <w:rPr>
          <w:rFonts w:ascii="Verdana" w:hAnsi="Verdana"/>
          <w:b/>
          <w:sz w:val="23"/>
          <w:szCs w:val="23"/>
        </w:rPr>
        <w:t>Projeto de Lei Nº 45/2019</w:t>
      </w:r>
      <w:r w:rsidR="00F67016" w:rsidRPr="00F67016">
        <w:rPr>
          <w:rFonts w:ascii="Verdana" w:hAnsi="Verdana"/>
          <w:sz w:val="23"/>
          <w:szCs w:val="23"/>
        </w:rPr>
        <w:t xml:space="preserve">. Em seguida, o Presidente colocou o </w:t>
      </w:r>
      <w:r w:rsidR="00F67016" w:rsidRPr="00F67016">
        <w:rPr>
          <w:rFonts w:ascii="Verdana" w:hAnsi="Verdana"/>
          <w:b/>
          <w:sz w:val="23"/>
          <w:szCs w:val="23"/>
        </w:rPr>
        <w:t>Projeto de Lei Nº 45/2019</w:t>
      </w:r>
      <w:r w:rsidR="00F67016" w:rsidRPr="00F67016">
        <w:rPr>
          <w:rFonts w:ascii="Verdana" w:hAnsi="Verdana"/>
          <w:sz w:val="23"/>
          <w:szCs w:val="23"/>
        </w:rPr>
        <w:t xml:space="preserve"> em primeira discussão. Após a discussão, o </w:t>
      </w:r>
      <w:r w:rsidR="00F67016" w:rsidRPr="00F67016">
        <w:rPr>
          <w:rFonts w:ascii="Verdana" w:hAnsi="Verdana"/>
          <w:sz w:val="23"/>
          <w:szCs w:val="23"/>
        </w:rPr>
        <w:lastRenderedPageBreak/>
        <w:t xml:space="preserve">Presidente colocou o </w:t>
      </w:r>
      <w:r w:rsidR="00F67016" w:rsidRPr="00F67016">
        <w:rPr>
          <w:rFonts w:ascii="Verdana" w:hAnsi="Verdana"/>
          <w:b/>
          <w:sz w:val="23"/>
          <w:szCs w:val="23"/>
        </w:rPr>
        <w:t>Projeto de Lei Nº 45/2019</w:t>
      </w:r>
      <w:r w:rsidR="00F67016" w:rsidRPr="00F67016">
        <w:rPr>
          <w:rFonts w:ascii="Verdana" w:hAnsi="Verdana"/>
          <w:sz w:val="23"/>
          <w:szCs w:val="23"/>
        </w:rPr>
        <w:t xml:space="preserve"> em primeira votação, resultando aprovado por unanimidade. Logo após, o Presidente colocou o </w:t>
      </w:r>
      <w:r w:rsidR="00F67016" w:rsidRPr="00F67016">
        <w:rPr>
          <w:rFonts w:ascii="Verdana" w:hAnsi="Verdana"/>
          <w:b/>
          <w:sz w:val="23"/>
          <w:szCs w:val="23"/>
        </w:rPr>
        <w:t>Projeto de Lei Nº 45/2019</w:t>
      </w:r>
      <w:r w:rsidR="00F67016" w:rsidRPr="00F67016">
        <w:rPr>
          <w:rFonts w:ascii="Verdana" w:hAnsi="Verdana"/>
          <w:sz w:val="23"/>
          <w:szCs w:val="23"/>
        </w:rPr>
        <w:t xml:space="preserve"> em segunda discussão. Após a discussão, o Presidente colocou o </w:t>
      </w:r>
      <w:r w:rsidR="00F67016" w:rsidRPr="00F67016">
        <w:rPr>
          <w:rFonts w:ascii="Verdana" w:hAnsi="Verdana"/>
          <w:b/>
          <w:sz w:val="23"/>
          <w:szCs w:val="23"/>
        </w:rPr>
        <w:t>Projeto de Lei Nº 45/2019</w:t>
      </w:r>
      <w:r w:rsidR="00F67016" w:rsidRPr="00F67016">
        <w:rPr>
          <w:rFonts w:ascii="Verdana" w:hAnsi="Verdana"/>
          <w:sz w:val="23"/>
          <w:szCs w:val="23"/>
        </w:rPr>
        <w:t xml:space="preserve"> em segunda votação resultando aprovado por unanimidade.</w:t>
      </w:r>
      <w:r w:rsidR="00F67016">
        <w:rPr>
          <w:rFonts w:ascii="Verdana" w:hAnsi="Verdana"/>
          <w:sz w:val="23"/>
          <w:szCs w:val="23"/>
        </w:rPr>
        <w:t xml:space="preserve"> Em seguida, o Presidente passou a apreciação do </w:t>
      </w:r>
      <w:r w:rsidR="00F67016" w:rsidRPr="00F67016">
        <w:rPr>
          <w:rFonts w:ascii="Verdana" w:hAnsi="Verdana"/>
          <w:b/>
          <w:sz w:val="23"/>
          <w:szCs w:val="23"/>
        </w:rPr>
        <w:t>Projeto de Lei Nº 48/2019</w:t>
      </w:r>
      <w:r w:rsidR="00F67016">
        <w:rPr>
          <w:rFonts w:ascii="Verdana" w:hAnsi="Verdana"/>
          <w:sz w:val="23"/>
          <w:szCs w:val="23"/>
        </w:rPr>
        <w:t xml:space="preserve">. </w:t>
      </w:r>
      <w:r w:rsidR="00F67016" w:rsidRPr="00F67016">
        <w:rPr>
          <w:rFonts w:ascii="Verdana" w:hAnsi="Verdana"/>
          <w:sz w:val="23"/>
          <w:szCs w:val="23"/>
        </w:rPr>
        <w:t xml:space="preserve">Em seguida, o Presidente determinou aos relatores das comissões competentes que procedessem </w:t>
      </w:r>
      <w:proofErr w:type="gramStart"/>
      <w:r w:rsidR="00F67016" w:rsidRPr="00F67016">
        <w:rPr>
          <w:rFonts w:ascii="Verdana" w:hAnsi="Verdana"/>
          <w:sz w:val="23"/>
          <w:szCs w:val="23"/>
        </w:rPr>
        <w:t>a</w:t>
      </w:r>
      <w:proofErr w:type="gramEnd"/>
      <w:r w:rsidR="00F67016" w:rsidRPr="00F67016">
        <w:rPr>
          <w:rFonts w:ascii="Verdana" w:hAnsi="Verdana"/>
          <w:sz w:val="23"/>
          <w:szCs w:val="23"/>
        </w:rPr>
        <w:t xml:space="preserve"> leitura e apresentação dos pareceres ao </w:t>
      </w:r>
      <w:r w:rsidR="00F67016" w:rsidRPr="00F67016">
        <w:rPr>
          <w:rFonts w:ascii="Verdana" w:hAnsi="Verdana"/>
          <w:b/>
          <w:sz w:val="23"/>
          <w:szCs w:val="23"/>
        </w:rPr>
        <w:t>Projeto de Lei Nº 4</w:t>
      </w:r>
      <w:r w:rsidR="00F67016">
        <w:rPr>
          <w:rFonts w:ascii="Verdana" w:hAnsi="Verdana"/>
          <w:b/>
          <w:sz w:val="23"/>
          <w:szCs w:val="23"/>
        </w:rPr>
        <w:t>8</w:t>
      </w:r>
      <w:r w:rsidR="00F67016" w:rsidRPr="00F67016">
        <w:rPr>
          <w:rFonts w:ascii="Verdana" w:hAnsi="Verdana"/>
          <w:b/>
          <w:sz w:val="23"/>
          <w:szCs w:val="23"/>
        </w:rPr>
        <w:t>/2019</w:t>
      </w:r>
      <w:r w:rsidR="00F67016" w:rsidRPr="00F67016">
        <w:rPr>
          <w:rFonts w:ascii="Verdana" w:hAnsi="Verdana"/>
          <w:sz w:val="23"/>
          <w:szCs w:val="23"/>
        </w:rPr>
        <w:t xml:space="preserve">, os quais foram pela tramitação e aprovação do Projeto. Concluída a leitura dos pareceres, o Presidente determinou ao 1º Secretário que procedesse a leitura do </w:t>
      </w:r>
      <w:r w:rsidR="00F67016" w:rsidRPr="00F67016">
        <w:rPr>
          <w:rFonts w:ascii="Verdana" w:hAnsi="Verdana"/>
          <w:b/>
          <w:sz w:val="23"/>
          <w:szCs w:val="23"/>
        </w:rPr>
        <w:t>Projeto de Lei Nº 4</w:t>
      </w:r>
      <w:r w:rsidR="00F67016">
        <w:rPr>
          <w:rFonts w:ascii="Verdana" w:hAnsi="Verdana"/>
          <w:b/>
          <w:sz w:val="23"/>
          <w:szCs w:val="23"/>
        </w:rPr>
        <w:t>8</w:t>
      </w:r>
      <w:r w:rsidR="00F67016" w:rsidRPr="00F67016">
        <w:rPr>
          <w:rFonts w:ascii="Verdana" w:hAnsi="Verdana"/>
          <w:b/>
          <w:sz w:val="23"/>
          <w:szCs w:val="23"/>
        </w:rPr>
        <w:t>/2019</w:t>
      </w:r>
      <w:r w:rsidR="00F67016" w:rsidRPr="00F67016">
        <w:rPr>
          <w:rFonts w:ascii="Verdana" w:hAnsi="Verdana"/>
          <w:sz w:val="23"/>
          <w:szCs w:val="23"/>
        </w:rPr>
        <w:t>, o que se cumpriu.</w:t>
      </w:r>
      <w:r w:rsidR="00F67016">
        <w:rPr>
          <w:rFonts w:ascii="Verdana" w:hAnsi="Verdana"/>
          <w:sz w:val="23"/>
          <w:szCs w:val="23"/>
        </w:rPr>
        <w:t xml:space="preserve"> </w:t>
      </w:r>
      <w:r w:rsidR="00F67016" w:rsidRPr="00F67016">
        <w:rPr>
          <w:rFonts w:ascii="Verdana" w:hAnsi="Verdana"/>
          <w:sz w:val="23"/>
          <w:szCs w:val="23"/>
        </w:rPr>
        <w:t xml:space="preserve">Em seguida, o Presidente passou a discussão e votação do </w:t>
      </w:r>
      <w:r w:rsidR="00F67016" w:rsidRPr="00F67016">
        <w:rPr>
          <w:rFonts w:ascii="Verdana" w:hAnsi="Verdana"/>
          <w:b/>
          <w:sz w:val="23"/>
          <w:szCs w:val="23"/>
        </w:rPr>
        <w:t>Projeto de Lei Nº 4</w:t>
      </w:r>
      <w:r w:rsidR="00F67016">
        <w:rPr>
          <w:rFonts w:ascii="Verdana" w:hAnsi="Verdana"/>
          <w:b/>
          <w:sz w:val="23"/>
          <w:szCs w:val="23"/>
        </w:rPr>
        <w:t>8</w:t>
      </w:r>
      <w:r w:rsidR="00F67016" w:rsidRPr="00F67016">
        <w:rPr>
          <w:rFonts w:ascii="Verdana" w:hAnsi="Verdana"/>
          <w:b/>
          <w:sz w:val="23"/>
          <w:szCs w:val="23"/>
        </w:rPr>
        <w:t>/2019</w:t>
      </w:r>
      <w:r w:rsidR="00F67016" w:rsidRPr="00F67016">
        <w:rPr>
          <w:rFonts w:ascii="Verdana" w:hAnsi="Verdana"/>
          <w:sz w:val="23"/>
          <w:szCs w:val="23"/>
        </w:rPr>
        <w:t xml:space="preserve">. Em seguida, o Presidente colocou o </w:t>
      </w:r>
      <w:r w:rsidR="00F67016" w:rsidRPr="00F67016">
        <w:rPr>
          <w:rFonts w:ascii="Verdana" w:hAnsi="Verdana"/>
          <w:b/>
          <w:sz w:val="23"/>
          <w:szCs w:val="23"/>
        </w:rPr>
        <w:t>Projeto de Lei Nº 4</w:t>
      </w:r>
      <w:r w:rsidR="00F67016">
        <w:rPr>
          <w:rFonts w:ascii="Verdana" w:hAnsi="Verdana"/>
          <w:b/>
          <w:sz w:val="23"/>
          <w:szCs w:val="23"/>
        </w:rPr>
        <w:t>8</w:t>
      </w:r>
      <w:r w:rsidR="00F67016" w:rsidRPr="00F67016">
        <w:rPr>
          <w:rFonts w:ascii="Verdana" w:hAnsi="Verdana"/>
          <w:b/>
          <w:sz w:val="23"/>
          <w:szCs w:val="23"/>
        </w:rPr>
        <w:t>/2019</w:t>
      </w:r>
      <w:r w:rsidR="00F67016" w:rsidRPr="00F67016">
        <w:rPr>
          <w:rFonts w:ascii="Verdana" w:hAnsi="Verdana"/>
          <w:sz w:val="23"/>
          <w:szCs w:val="23"/>
        </w:rPr>
        <w:t xml:space="preserve"> em primeira discussão. Após a discussão, o Presidente colocou o </w:t>
      </w:r>
      <w:r w:rsidR="00F67016" w:rsidRPr="00F67016">
        <w:rPr>
          <w:rFonts w:ascii="Verdana" w:hAnsi="Verdana"/>
          <w:b/>
          <w:sz w:val="23"/>
          <w:szCs w:val="23"/>
        </w:rPr>
        <w:t>Projeto de Lei Nº 4</w:t>
      </w:r>
      <w:r w:rsidR="00F67016">
        <w:rPr>
          <w:rFonts w:ascii="Verdana" w:hAnsi="Verdana"/>
          <w:b/>
          <w:sz w:val="23"/>
          <w:szCs w:val="23"/>
        </w:rPr>
        <w:t>8</w:t>
      </w:r>
      <w:r w:rsidR="00F67016" w:rsidRPr="00F67016">
        <w:rPr>
          <w:rFonts w:ascii="Verdana" w:hAnsi="Verdana"/>
          <w:b/>
          <w:sz w:val="23"/>
          <w:szCs w:val="23"/>
        </w:rPr>
        <w:t>/2019</w:t>
      </w:r>
      <w:r w:rsidR="00F67016" w:rsidRPr="00F67016">
        <w:rPr>
          <w:rFonts w:ascii="Verdana" w:hAnsi="Verdana"/>
          <w:sz w:val="23"/>
          <w:szCs w:val="23"/>
        </w:rPr>
        <w:t xml:space="preserve"> em primeira votação, resultando aprovado por unanimidade. Logo após, o Presidente colocou o </w:t>
      </w:r>
      <w:r w:rsidR="00F67016" w:rsidRPr="00F67016">
        <w:rPr>
          <w:rFonts w:ascii="Verdana" w:hAnsi="Verdana"/>
          <w:b/>
          <w:sz w:val="23"/>
          <w:szCs w:val="23"/>
        </w:rPr>
        <w:t>Projeto de Lei Nº 4</w:t>
      </w:r>
      <w:r w:rsidR="00F67016">
        <w:rPr>
          <w:rFonts w:ascii="Verdana" w:hAnsi="Verdana"/>
          <w:b/>
          <w:sz w:val="23"/>
          <w:szCs w:val="23"/>
        </w:rPr>
        <w:t>8</w:t>
      </w:r>
      <w:r w:rsidR="00F67016" w:rsidRPr="00F67016">
        <w:rPr>
          <w:rFonts w:ascii="Verdana" w:hAnsi="Verdana"/>
          <w:b/>
          <w:sz w:val="23"/>
          <w:szCs w:val="23"/>
        </w:rPr>
        <w:t>/2019</w:t>
      </w:r>
      <w:r w:rsidR="00F67016" w:rsidRPr="00F67016">
        <w:rPr>
          <w:rFonts w:ascii="Verdana" w:hAnsi="Verdana"/>
          <w:sz w:val="23"/>
          <w:szCs w:val="23"/>
        </w:rPr>
        <w:t xml:space="preserve"> em segunda discussão. Após a discussão, o Presidente colocou o </w:t>
      </w:r>
      <w:r w:rsidR="00F67016" w:rsidRPr="00F67016">
        <w:rPr>
          <w:rFonts w:ascii="Verdana" w:hAnsi="Verdana"/>
          <w:b/>
          <w:sz w:val="23"/>
          <w:szCs w:val="23"/>
        </w:rPr>
        <w:t>Projeto de Lei Nº 4</w:t>
      </w:r>
      <w:r w:rsidR="00F67016">
        <w:rPr>
          <w:rFonts w:ascii="Verdana" w:hAnsi="Verdana"/>
          <w:b/>
          <w:sz w:val="23"/>
          <w:szCs w:val="23"/>
        </w:rPr>
        <w:t>8</w:t>
      </w:r>
      <w:r w:rsidR="00F67016" w:rsidRPr="00F67016">
        <w:rPr>
          <w:rFonts w:ascii="Verdana" w:hAnsi="Verdana"/>
          <w:b/>
          <w:sz w:val="23"/>
          <w:szCs w:val="23"/>
        </w:rPr>
        <w:t>/2019</w:t>
      </w:r>
      <w:r w:rsidR="00F67016" w:rsidRPr="00F67016">
        <w:rPr>
          <w:rFonts w:ascii="Verdana" w:hAnsi="Verdana"/>
          <w:sz w:val="23"/>
          <w:szCs w:val="23"/>
        </w:rPr>
        <w:t xml:space="preserve"> em segunda votação resultando aprovado por unanimidade.</w:t>
      </w:r>
      <w:r w:rsidR="00F67016">
        <w:rPr>
          <w:rFonts w:ascii="Verdana" w:hAnsi="Verdana"/>
          <w:sz w:val="23"/>
          <w:szCs w:val="23"/>
        </w:rPr>
        <w:t xml:space="preserve"> </w:t>
      </w:r>
      <w:bookmarkStart w:id="0" w:name="_GoBack"/>
      <w:bookmarkEnd w:id="0"/>
      <w:r>
        <w:rPr>
          <w:rFonts w:ascii="Verdana" w:hAnsi="Verdana"/>
          <w:sz w:val="23"/>
          <w:szCs w:val="23"/>
        </w:rPr>
        <w:t>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</w:t>
      </w:r>
      <w:r w:rsidR="003376DB">
        <w:rPr>
          <w:rFonts w:ascii="Verdana" w:hAnsi="Verdana"/>
          <w:sz w:val="23"/>
          <w:szCs w:val="23"/>
        </w:rPr>
        <w:t>3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3376DB">
        <w:rPr>
          <w:rFonts w:ascii="Verdana" w:hAnsi="Verdana"/>
          <w:sz w:val="23"/>
          <w:szCs w:val="23"/>
        </w:rPr>
        <w:t>três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3"/>
          <w:szCs w:val="23"/>
        </w:rPr>
        <w:t xml:space="preserve">10 </w:t>
      </w:r>
      <w:r w:rsidRPr="00714DE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>dez)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>
        <w:rPr>
          <w:rFonts w:ascii="Verdana" w:hAnsi="Verdana"/>
          <w:sz w:val="23"/>
          <w:szCs w:val="23"/>
        </w:rPr>
        <w:t>setembro</w:t>
      </w:r>
      <w:r w:rsidRPr="00714DE0">
        <w:rPr>
          <w:rFonts w:ascii="Verdana" w:hAnsi="Verdana"/>
          <w:sz w:val="23"/>
          <w:szCs w:val="23"/>
        </w:rPr>
        <w:t xml:space="preserve"> de </w:t>
      </w:r>
      <w:proofErr w:type="gramStart"/>
      <w:r w:rsidRPr="00714DE0">
        <w:rPr>
          <w:rFonts w:ascii="Verdana" w:hAnsi="Verdana"/>
          <w:sz w:val="23"/>
          <w:szCs w:val="23"/>
        </w:rPr>
        <w:t>2019.</w:t>
      </w:r>
      <w:proofErr w:type="gramEnd"/>
    </w:p>
    <w:p w:rsidR="00F14B6B" w:rsidRPr="00714DE0" w:rsidRDefault="00F14B6B" w:rsidP="00F14B6B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Pr="00714DE0" w:rsidRDefault="00F14B6B" w:rsidP="00F14B6B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F14B6B" w:rsidRPr="00714DE0" w:rsidRDefault="00F14B6B" w:rsidP="00F14B6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F14B6B" w:rsidRDefault="00F14B6B" w:rsidP="00F14B6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F14B6B" w:rsidRPr="00714DE0" w:rsidRDefault="00F14B6B" w:rsidP="00F14B6B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lastRenderedPageBreak/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F14B6B" w:rsidRPr="00714DE0" w:rsidRDefault="00F14B6B" w:rsidP="00F14B6B">
      <w:pPr>
        <w:jc w:val="center"/>
        <w:rPr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F14B6B" w:rsidRPr="00714DE0" w:rsidRDefault="00F14B6B" w:rsidP="00F14B6B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F14B6B" w:rsidRPr="00714DE0" w:rsidRDefault="00F14B6B" w:rsidP="00F14B6B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F14B6B" w:rsidRDefault="00F14B6B" w:rsidP="00F14B6B">
      <w:pPr>
        <w:jc w:val="center"/>
        <w:rPr>
          <w:rFonts w:ascii="Verdana" w:hAnsi="Verdana"/>
          <w:sz w:val="23"/>
          <w:szCs w:val="23"/>
        </w:rPr>
      </w:pPr>
    </w:p>
    <w:p w:rsidR="00F14B6B" w:rsidRPr="00CF0F31" w:rsidRDefault="00F14B6B" w:rsidP="00F14B6B"/>
    <w:p w:rsidR="00F14B6B" w:rsidRPr="00714DE0" w:rsidRDefault="00F14B6B" w:rsidP="00F14B6B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F14B6B" w:rsidRPr="00714DE0" w:rsidRDefault="00F14B6B" w:rsidP="00F14B6B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F14B6B" w:rsidRPr="00714DE0" w:rsidRDefault="00F14B6B" w:rsidP="00F14B6B">
      <w:pPr>
        <w:jc w:val="center"/>
        <w:rPr>
          <w:sz w:val="23"/>
          <w:szCs w:val="23"/>
        </w:rPr>
      </w:pPr>
    </w:p>
    <w:p w:rsidR="00F14B6B" w:rsidRDefault="00F14B6B" w:rsidP="00F14B6B">
      <w:pPr>
        <w:jc w:val="center"/>
        <w:rPr>
          <w:sz w:val="23"/>
          <w:szCs w:val="23"/>
        </w:rPr>
      </w:pPr>
    </w:p>
    <w:p w:rsidR="00F14B6B" w:rsidRPr="00714DE0" w:rsidRDefault="00F14B6B" w:rsidP="00F14B6B">
      <w:pPr>
        <w:jc w:val="center"/>
        <w:rPr>
          <w:sz w:val="23"/>
          <w:szCs w:val="23"/>
        </w:rPr>
      </w:pPr>
    </w:p>
    <w:p w:rsidR="00F14B6B" w:rsidRPr="00714DE0" w:rsidRDefault="00F14B6B" w:rsidP="00F14B6B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F14B6B" w:rsidRDefault="00F14B6B" w:rsidP="00F14B6B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F14B6B" w:rsidRDefault="00F14B6B" w:rsidP="00F14B6B"/>
    <w:p w:rsidR="00F14B6B" w:rsidRDefault="00F14B6B" w:rsidP="00F14B6B"/>
    <w:p w:rsidR="00F3769C" w:rsidRDefault="00F3769C"/>
    <w:sectPr w:rsidR="00F3769C" w:rsidSect="00CB276A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56" w:rsidRDefault="003376DB">
      <w:r>
        <w:separator/>
      </w:r>
    </w:p>
  </w:endnote>
  <w:endnote w:type="continuationSeparator" w:id="0">
    <w:p w:rsidR="00E65056" w:rsidRDefault="0033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6" w:rsidRDefault="00F14B6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898D164" wp14:editId="19A5E29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56" w:rsidRDefault="003376DB">
      <w:r>
        <w:separator/>
      </w:r>
    </w:p>
  </w:footnote>
  <w:footnote w:type="continuationSeparator" w:id="0">
    <w:p w:rsidR="00E65056" w:rsidRDefault="0033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6" w:rsidRDefault="00F14B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635090" wp14:editId="2C168FD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B"/>
    <w:rsid w:val="003376DB"/>
    <w:rsid w:val="00C45112"/>
    <w:rsid w:val="00E65056"/>
    <w:rsid w:val="00F14B6B"/>
    <w:rsid w:val="00F3769C"/>
    <w:rsid w:val="00F6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6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14B6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F14B6B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4B6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4B6B"/>
  </w:style>
  <w:style w:type="paragraph" w:styleId="Rodap">
    <w:name w:val="footer"/>
    <w:basedOn w:val="Normal"/>
    <w:link w:val="RodapChar"/>
    <w:uiPriority w:val="99"/>
    <w:unhideWhenUsed/>
    <w:rsid w:val="00F14B6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4B6B"/>
  </w:style>
  <w:style w:type="paragraph" w:styleId="Corpodetexto2">
    <w:name w:val="Body Text 2"/>
    <w:basedOn w:val="Normal"/>
    <w:link w:val="Corpodetexto2Char"/>
    <w:rsid w:val="00F14B6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F14B6B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6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14B6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F14B6B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4B6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4B6B"/>
  </w:style>
  <w:style w:type="paragraph" w:styleId="Rodap">
    <w:name w:val="footer"/>
    <w:basedOn w:val="Normal"/>
    <w:link w:val="RodapChar"/>
    <w:uiPriority w:val="99"/>
    <w:unhideWhenUsed/>
    <w:rsid w:val="00F14B6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4B6B"/>
  </w:style>
  <w:style w:type="paragraph" w:styleId="Corpodetexto2">
    <w:name w:val="Body Text 2"/>
    <w:basedOn w:val="Normal"/>
    <w:link w:val="Corpodetexto2Char"/>
    <w:rsid w:val="00F14B6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F14B6B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2019-09-10T19:03:00Z</cp:lastPrinted>
  <dcterms:created xsi:type="dcterms:W3CDTF">2019-09-30T13:23:00Z</dcterms:created>
  <dcterms:modified xsi:type="dcterms:W3CDTF">2019-09-30T13:23:00Z</dcterms:modified>
</cp:coreProperties>
</file>